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06" w:type="dxa"/>
        <w:tblLook w:val="01E0"/>
      </w:tblPr>
      <w:tblGrid>
        <w:gridCol w:w="2700"/>
        <w:gridCol w:w="3060"/>
        <w:gridCol w:w="5580"/>
      </w:tblGrid>
      <w:tr w:rsidR="00117FF2" w:rsidRPr="009D0608">
        <w:tc>
          <w:tcPr>
            <w:tcW w:w="5760" w:type="dxa"/>
            <w:gridSpan w:val="2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Date /Datum:</w:t>
            </w:r>
            <w:r w:rsidRPr="00A63897">
              <w:rPr>
                <w:rFonts w:ascii="Microsoft Sans Serif" w:hAnsi="Microsoft Sans Serif" w:cs="Microsoft Sans Serif"/>
                <w:sz w:val="22"/>
                <w:szCs w:val="22"/>
              </w:rPr>
              <w:t xml:space="preserve"> 10.03. / 11.03.2014.</w:t>
            </w:r>
          </w:p>
        </w:tc>
        <w:tc>
          <w:tcPr>
            <w:tcW w:w="5580" w:type="dxa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 xml:space="preserve">Tip sata: </w:t>
            </w:r>
            <w:r w:rsidRPr="00A63897">
              <w:rPr>
                <w:rFonts w:ascii="Microsoft Sans Serif" w:hAnsi="Microsoft Sans Serif" w:cs="Microsoft Sans Serif"/>
                <w:sz w:val="22"/>
                <w:szCs w:val="22"/>
              </w:rPr>
              <w:t>ponavljanje</w:t>
            </w:r>
          </w:p>
        </w:tc>
      </w:tr>
      <w:tr w:rsidR="00117FF2" w:rsidRPr="009D0608">
        <w:tc>
          <w:tcPr>
            <w:tcW w:w="5760" w:type="dxa"/>
            <w:gridSpan w:val="2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117FF2" w:rsidRPr="009D0608">
        <w:tc>
          <w:tcPr>
            <w:tcW w:w="5760" w:type="dxa"/>
            <w:gridSpan w:val="2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 xml:space="preserve">Grade/ Razredni odjel: </w:t>
            </w:r>
            <w:r w:rsidRPr="00A63897">
              <w:rPr>
                <w:rFonts w:ascii="Microsoft Sans Serif" w:hAnsi="Microsoft Sans Serif" w:cs="Microsoft Sans Serif"/>
                <w:sz w:val="22"/>
                <w:szCs w:val="22"/>
              </w:rPr>
              <w:t>7.razredi</w:t>
            </w:r>
          </w:p>
        </w:tc>
        <w:tc>
          <w:tcPr>
            <w:tcW w:w="5580" w:type="dxa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Broj sata:</w:t>
            </w:r>
            <w:r w:rsidRPr="00A63897">
              <w:rPr>
                <w:rFonts w:ascii="Microsoft Sans Serif" w:hAnsi="Microsoft Sans Serif" w:cs="Microsoft Sans Serif"/>
                <w:sz w:val="22"/>
                <w:szCs w:val="22"/>
              </w:rPr>
              <w:t xml:space="preserve"> 71.</w:t>
            </w:r>
          </w:p>
        </w:tc>
      </w:tr>
      <w:tr w:rsidR="00117FF2" w:rsidRPr="009D0608">
        <w:tc>
          <w:tcPr>
            <w:tcW w:w="5760" w:type="dxa"/>
            <w:gridSpan w:val="2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117FF2" w:rsidRPr="009D0608">
        <w:tc>
          <w:tcPr>
            <w:tcW w:w="2700" w:type="dxa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Topic /Nastvna jedinica:</w:t>
            </w:r>
          </w:p>
        </w:tc>
        <w:tc>
          <w:tcPr>
            <w:tcW w:w="8640" w:type="dxa"/>
            <w:gridSpan w:val="2"/>
          </w:tcPr>
          <w:p w:rsidR="00117FF2" w:rsidRPr="00A63897" w:rsidRDefault="00117FF2" w:rsidP="00C4134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63897">
              <w:rPr>
                <w:rFonts w:ascii="Microsoft Sans Serif" w:hAnsi="Microsoft Sans Serif" w:cs="Microsoft Sans Serif"/>
                <w:b/>
                <w:bCs/>
                <w:color w:val="0070C0"/>
                <w:sz w:val="22"/>
                <w:szCs w:val="22"/>
              </w:rPr>
              <w:t xml:space="preserve">UNIT 5: SCHOOL FOR LIFE - </w:t>
            </w:r>
            <w:r w:rsidRPr="00A63897">
              <w:rPr>
                <w:rFonts w:ascii="Microsoft Sans Serif" w:hAnsi="Microsoft Sans Serif" w:cs="Microsoft Sans Serif"/>
                <w:b/>
                <w:bCs/>
                <w:color w:val="FF0000"/>
                <w:sz w:val="22"/>
                <w:szCs w:val="22"/>
              </w:rPr>
              <w:t>Građanski odgoj i obrazovanje</w:t>
            </w:r>
          </w:p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b/>
                <w:bCs/>
                <w:color w:val="0070C0"/>
                <w:sz w:val="22"/>
                <w:szCs w:val="22"/>
              </w:rPr>
            </w:pPr>
          </w:p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b/>
                <w:bCs/>
                <w:color w:val="0070C0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b/>
                <w:bCs/>
                <w:color w:val="0070C0"/>
                <w:sz w:val="22"/>
                <w:szCs w:val="22"/>
              </w:rPr>
              <w:t>5.3 How  important is success?</w:t>
            </w:r>
          </w:p>
        </w:tc>
      </w:tr>
      <w:tr w:rsidR="00117FF2" w:rsidRPr="009D0608">
        <w:tc>
          <w:tcPr>
            <w:tcW w:w="2700" w:type="dxa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117FF2" w:rsidRPr="00117633">
        <w:tc>
          <w:tcPr>
            <w:tcW w:w="2700" w:type="dxa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Ishodi ( ciljevi) :</w:t>
            </w:r>
          </w:p>
        </w:tc>
        <w:tc>
          <w:tcPr>
            <w:tcW w:w="8640" w:type="dxa"/>
            <w:gridSpan w:val="2"/>
          </w:tcPr>
          <w:p w:rsidR="00117FF2" w:rsidRPr="00A63897" w:rsidRDefault="00117FF2" w:rsidP="00A63897">
            <w:pPr>
              <w:tabs>
                <w:tab w:val="left" w:pos="5370"/>
              </w:tabs>
              <w:jc w:val="both"/>
              <w:rPr>
                <w:rFonts w:ascii="Microsoft Sans Serif" w:eastAsia="Arial Unicode MS" w:hAnsi="Microsoft Sans Serif" w:cs="Microsoft Sans Serif"/>
                <w:sz w:val="22"/>
                <w:szCs w:val="22"/>
              </w:rPr>
            </w:pPr>
            <w:r w:rsidRPr="00A63897">
              <w:rPr>
                <w:rFonts w:ascii="Microsoft Sans Serif" w:eastAsia="Arial Unicode MS" w:hAnsi="Microsoft Sans Serif" w:cs="Microsoft Sans Serif"/>
                <w:sz w:val="22"/>
                <w:szCs w:val="22"/>
              </w:rPr>
              <w:t>Ponavljanje glagolskog vremena Present Perfect, ponavljanje i proširivanje vokabulara vezanog uz medije</w:t>
            </w:r>
          </w:p>
          <w:p w:rsidR="00117FF2" w:rsidRPr="00A63897" w:rsidRDefault="00117FF2" w:rsidP="00A63897">
            <w:pPr>
              <w:tabs>
                <w:tab w:val="left" w:pos="5370"/>
              </w:tabs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117FF2" w:rsidRPr="00117633">
        <w:tc>
          <w:tcPr>
            <w:tcW w:w="2700" w:type="dxa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Funkcionalni:</w:t>
            </w:r>
          </w:p>
        </w:tc>
        <w:tc>
          <w:tcPr>
            <w:tcW w:w="8640" w:type="dxa"/>
            <w:gridSpan w:val="2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sz w:val="22"/>
                <w:szCs w:val="22"/>
              </w:rPr>
              <w:t xml:space="preserve">Razvijati logičko mišljenje učenika, razvijati sposobnost povezivanja različitih pojmova i kolokacija, razvijanje sposobnosti pravilnog izražavanja, razvijanje sposobnosti razumijevanje govora i pisma, znati koristiti poznate fraze i gramatičke konstrukcije. </w:t>
            </w:r>
          </w:p>
        </w:tc>
      </w:tr>
      <w:tr w:rsidR="00117FF2" w:rsidRPr="00117633">
        <w:tc>
          <w:tcPr>
            <w:tcW w:w="2700" w:type="dxa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117FF2" w:rsidRPr="00117633">
        <w:tc>
          <w:tcPr>
            <w:tcW w:w="2700" w:type="dxa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 xml:space="preserve">Odgojni: </w:t>
            </w:r>
          </w:p>
        </w:tc>
        <w:tc>
          <w:tcPr>
            <w:tcW w:w="8640" w:type="dxa"/>
            <w:gridSpan w:val="2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sz w:val="22"/>
                <w:szCs w:val="22"/>
              </w:rPr>
              <w:t>Razvijati pravilan odnos prema radu, razvijanje ljubavi prema stranom jeziku, razvijati samostalnost i odgovornost u radu, razvijati timski rad,</w:t>
            </w:r>
            <w:r w:rsidRPr="00A63897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A63897">
              <w:rPr>
                <w:rFonts w:ascii="Microsoft Sans Serif" w:hAnsi="Microsoft Sans Serif" w:cs="Microsoft Sans Serif"/>
                <w:color w:val="333333"/>
                <w:sz w:val="22"/>
                <w:szCs w:val="22"/>
              </w:rPr>
              <w:t>razvijati kritični stav prema medijima</w:t>
            </w:r>
            <w:r w:rsidRPr="00A63897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</w:tr>
      <w:tr w:rsidR="00117FF2" w:rsidRPr="00117633">
        <w:tc>
          <w:tcPr>
            <w:tcW w:w="11340" w:type="dxa"/>
            <w:gridSpan w:val="3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b/>
                <w:bCs/>
                <w:sz w:val="16"/>
                <w:szCs w:val="16"/>
              </w:rPr>
            </w:pPr>
          </w:p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53"/>
              <w:gridCol w:w="10261"/>
            </w:tblGrid>
            <w:tr w:rsidR="00117FF2" w:rsidRPr="007059BE"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FF2" w:rsidRPr="00A63897" w:rsidRDefault="00117FF2" w:rsidP="00A63897">
                  <w:pPr>
                    <w:spacing w:line="288" w:lineRule="atLeast"/>
                    <w:rPr>
                      <w:rFonts w:ascii="Microsoft Sans Serif" w:hAnsi="Microsoft Sans Serif" w:cs="Microsoft Sans Serif"/>
                      <w:b/>
                      <w:bCs/>
                      <w:color w:val="0000FF"/>
                      <w:sz w:val="22"/>
                      <w:szCs w:val="22"/>
                    </w:rPr>
                  </w:pPr>
                  <w:r w:rsidRPr="00A63897">
                    <w:rPr>
                      <w:rFonts w:ascii="Microsoft Sans Serif" w:hAnsi="Microsoft Sans Serif" w:cs="Microsoft Sans Serif"/>
                      <w:b/>
                      <w:bCs/>
                      <w:color w:val="0000FF"/>
                      <w:sz w:val="22"/>
                      <w:szCs w:val="22"/>
                    </w:rPr>
                    <w:t>GOO</w:t>
                  </w:r>
                </w:p>
              </w:tc>
            </w:tr>
            <w:tr w:rsidR="00117FF2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FF2" w:rsidRPr="00A63897" w:rsidRDefault="00117FF2" w:rsidP="00A63897">
                  <w:pPr>
                    <w:spacing w:line="288" w:lineRule="atLeast"/>
                    <w:rPr>
                      <w:rFonts w:ascii="Microsoft Sans Serif" w:hAnsi="Microsoft Sans Serif" w:cs="Microsoft Sans Serif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A63897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Tema</w:t>
                  </w:r>
                  <w:r w:rsidRPr="00A63897">
                    <w:rPr>
                      <w:rFonts w:ascii="Microsoft Sans Serif" w:hAnsi="Microsoft Sans Serif" w:cs="Microsoft Sans Serif"/>
                      <w:b/>
                      <w:bCs/>
                      <w:color w:val="333333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FF2" w:rsidRPr="00A63897" w:rsidRDefault="00117FF2" w:rsidP="00A63897">
                  <w:pPr>
                    <w:spacing w:line="288" w:lineRule="atLeast"/>
                    <w:rPr>
                      <w:rFonts w:ascii="Microsoft Sans Serif" w:hAnsi="Microsoft Sans Serif" w:cs="Microsoft Sans Serif"/>
                      <w:b/>
                      <w:bCs/>
                      <w:color w:val="0000FF"/>
                      <w:sz w:val="22"/>
                      <w:szCs w:val="22"/>
                    </w:rPr>
                  </w:pPr>
                  <w:r w:rsidRPr="00A63897">
                    <w:rPr>
                      <w:rFonts w:ascii="Microsoft Sans Serif" w:hAnsi="Microsoft Sans Serif" w:cs="Microsoft Sans Serif"/>
                      <w:b/>
                      <w:bCs/>
                      <w:color w:val="0000FF"/>
                      <w:sz w:val="22"/>
                      <w:szCs w:val="22"/>
                    </w:rPr>
                    <w:t>Učenje za pravo na nepristrano informiranje</w:t>
                  </w:r>
                </w:p>
              </w:tc>
            </w:tr>
            <w:tr w:rsidR="00117FF2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FF2" w:rsidRPr="00A63897" w:rsidRDefault="00117FF2" w:rsidP="00A63897">
                  <w:pPr>
                    <w:spacing w:line="288" w:lineRule="atLeast"/>
                    <w:rPr>
                      <w:rFonts w:ascii="Microsoft Sans Serif" w:hAnsi="Microsoft Sans Serif" w:cs="Microsoft Sans Serif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A63897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Svrha: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FF2" w:rsidRPr="00A63897" w:rsidRDefault="00117FF2" w:rsidP="00A63897">
                  <w:pPr>
                    <w:spacing w:line="288" w:lineRule="atLeast"/>
                    <w:rPr>
                      <w:rFonts w:ascii="Microsoft Sans Serif" w:hAnsi="Microsoft Sans Serif" w:cs="Microsoft Sans Serif"/>
                      <w:b/>
                      <w:bCs/>
                      <w:color w:val="0000FF"/>
                      <w:sz w:val="22"/>
                      <w:szCs w:val="22"/>
                    </w:rPr>
                  </w:pPr>
                  <w:r w:rsidRPr="00A63897">
                    <w:rPr>
                      <w:rFonts w:ascii="Microsoft Sans Serif" w:hAnsi="Microsoft Sans Serif" w:cs="Microsoft Sans Serif"/>
                      <w:b/>
                      <w:bCs/>
                      <w:color w:val="0000FF"/>
                      <w:sz w:val="22"/>
                      <w:szCs w:val="22"/>
                    </w:rPr>
                    <w:t>Razvoj odgovornosti i kritičnosti prema medijima</w:t>
                  </w:r>
                </w:p>
              </w:tc>
            </w:tr>
            <w:tr w:rsidR="00117FF2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FF2" w:rsidRPr="00A63897" w:rsidRDefault="00117FF2" w:rsidP="00A63897">
                  <w:pPr>
                    <w:spacing w:line="288" w:lineRule="atLeast"/>
                    <w:rPr>
                      <w:rFonts w:ascii="Microsoft Sans Serif" w:hAnsi="Microsoft Sans Serif" w:cs="Microsoft Sans Serif"/>
                      <w:color w:val="333333"/>
                      <w:sz w:val="22"/>
                      <w:szCs w:val="22"/>
                    </w:rPr>
                  </w:pPr>
                  <w:r w:rsidRPr="00A63897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Ishod:</w:t>
                  </w:r>
                  <w:r w:rsidRPr="00A63897">
                    <w:rPr>
                      <w:rFonts w:ascii="Microsoft Sans Serif" w:hAnsi="Microsoft Sans Serif" w:cs="Microsoft Sans Serif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:rsidR="00117FF2" w:rsidRPr="00A63897" w:rsidRDefault="00117FF2" w:rsidP="00A63897">
                  <w:pPr>
                    <w:spacing w:line="288" w:lineRule="atLeast"/>
                    <w:rPr>
                      <w:rFonts w:ascii="Microsoft Sans Serif" w:hAnsi="Microsoft Sans Serif" w:cs="Microsoft Sans Serif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FF2" w:rsidRPr="00A63897" w:rsidRDefault="00117FF2" w:rsidP="00A63897">
                  <w:pPr>
                    <w:spacing w:line="288" w:lineRule="atLeast"/>
                    <w:rPr>
                      <w:rFonts w:ascii="Microsoft Sans Serif" w:hAnsi="Microsoft Sans Serif" w:cs="Microsoft Sans Serif"/>
                      <w:b/>
                      <w:bCs/>
                      <w:color w:val="0000FF"/>
                      <w:sz w:val="22"/>
                      <w:szCs w:val="22"/>
                    </w:rPr>
                  </w:pPr>
                  <w:r w:rsidRPr="00A63897">
                    <w:rPr>
                      <w:rFonts w:ascii="Microsoft Sans Serif" w:hAnsi="Microsoft Sans Serif" w:cs="Microsoft Sans Serif"/>
                      <w:b/>
                      <w:bCs/>
                      <w:color w:val="0000FF"/>
                      <w:sz w:val="22"/>
                      <w:szCs w:val="22"/>
                    </w:rPr>
                    <w:t>Zna povezati slobodu medija s odgovornosti medija i pokazuje spremnost na kritičku analizu informiranja</w:t>
                  </w:r>
                </w:p>
              </w:tc>
            </w:tr>
          </w:tbl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117FF2" w:rsidRPr="00117633">
        <w:tc>
          <w:tcPr>
            <w:tcW w:w="2700" w:type="dxa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117FF2" w:rsidRPr="00117633">
        <w:tc>
          <w:tcPr>
            <w:tcW w:w="2700" w:type="dxa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 xml:space="preserve">Korelacija s drugim predmetima: </w:t>
            </w:r>
          </w:p>
        </w:tc>
        <w:tc>
          <w:tcPr>
            <w:tcW w:w="8640" w:type="dxa"/>
            <w:gridSpan w:val="2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sz w:val="22"/>
                <w:szCs w:val="22"/>
              </w:rPr>
              <w:t>HJ – medijska kultura</w:t>
            </w:r>
          </w:p>
        </w:tc>
      </w:tr>
      <w:tr w:rsidR="00117FF2" w:rsidRPr="00117633">
        <w:tc>
          <w:tcPr>
            <w:tcW w:w="2700" w:type="dxa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117FF2" w:rsidRPr="00117633">
        <w:tc>
          <w:tcPr>
            <w:tcW w:w="2700" w:type="dxa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 xml:space="preserve">Teaching techniques / Oblici rada: </w:t>
            </w:r>
          </w:p>
        </w:tc>
        <w:tc>
          <w:tcPr>
            <w:tcW w:w="8640" w:type="dxa"/>
            <w:gridSpan w:val="2"/>
          </w:tcPr>
          <w:p w:rsidR="00117FF2" w:rsidRPr="00A63897" w:rsidRDefault="00117FF2" w:rsidP="00C41343">
            <w:pPr>
              <w:rPr>
                <w:rFonts w:ascii="Microsoft Sans Serif" w:eastAsia="Arial Unicode MS" w:hAnsi="Microsoft Sans Serif" w:cs="Microsoft Sans Serif"/>
                <w:sz w:val="22"/>
                <w:szCs w:val="22"/>
              </w:rPr>
            </w:pPr>
            <w:r w:rsidRPr="00A63897">
              <w:rPr>
                <w:rFonts w:ascii="Microsoft Sans Serif" w:eastAsia="Arial Unicode MS" w:hAnsi="Microsoft Sans Serif" w:cs="Microsoft Sans Serif"/>
                <w:sz w:val="22"/>
                <w:szCs w:val="22"/>
              </w:rPr>
              <w:t>Ponavljanje, razgovor, demonstracija, čitanje, pisanje, slušanje, pitanja i odgovori, rasprava, frontalni rad, individualni rad, rad u skupinama</w:t>
            </w:r>
          </w:p>
          <w:p w:rsidR="00117FF2" w:rsidRPr="00A63897" w:rsidRDefault="00117FF2" w:rsidP="00C41343">
            <w:pPr>
              <w:rPr>
                <w:rFonts w:ascii="Microsoft Sans Serif" w:eastAsia="Arial Unicode MS" w:hAnsi="Microsoft Sans Serif"/>
                <w:i/>
                <w:iCs/>
                <w:sz w:val="22"/>
                <w:szCs w:val="22"/>
              </w:rPr>
            </w:pPr>
          </w:p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117FF2" w:rsidRPr="00117633">
        <w:tc>
          <w:tcPr>
            <w:tcW w:w="2700" w:type="dxa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Teaching aids &amp; media / Nastavna sredstva i pomagala:</w:t>
            </w:r>
          </w:p>
        </w:tc>
        <w:tc>
          <w:tcPr>
            <w:tcW w:w="8640" w:type="dxa"/>
            <w:gridSpan w:val="2"/>
          </w:tcPr>
          <w:p w:rsidR="00117FF2" w:rsidRPr="00A63897" w:rsidRDefault="00117FF2" w:rsidP="00A63897">
            <w:pPr>
              <w:jc w:val="both"/>
              <w:rPr>
                <w:rFonts w:ascii="Microsoft Sans Serif" w:hAnsi="Microsoft Sans Serif" w:cs="Microsoft Sans Serif"/>
                <w:b/>
                <w:bCs/>
              </w:rPr>
            </w:pPr>
            <w:r w:rsidRPr="00A63897">
              <w:rPr>
                <w:rFonts w:ascii="Microsoft Sans Serif" w:hAnsi="Microsoft Sans Serif" w:cs="Microsoft Sans Serif"/>
                <w:sz w:val="22"/>
                <w:szCs w:val="22"/>
              </w:rPr>
              <w:t>Ploča, kreda, projektor, laptop</w:t>
            </w:r>
          </w:p>
        </w:tc>
      </w:tr>
      <w:tr w:rsidR="00117FF2" w:rsidRPr="00117633">
        <w:tc>
          <w:tcPr>
            <w:tcW w:w="2700" w:type="dxa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117FF2" w:rsidRPr="00117633">
        <w:tc>
          <w:tcPr>
            <w:tcW w:w="2700" w:type="dxa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Teaching material / Nastavni radni materijal:</w:t>
            </w:r>
          </w:p>
        </w:tc>
        <w:tc>
          <w:tcPr>
            <w:tcW w:w="8640" w:type="dxa"/>
            <w:gridSpan w:val="2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sz w:val="22"/>
                <w:szCs w:val="22"/>
              </w:rPr>
              <w:t>Zakon o medijima ( skraćeni), Kodeks časti hrvatskih novinara ( skraćeni), nastavni listić (tablica za popunjavanje)</w:t>
            </w:r>
          </w:p>
        </w:tc>
      </w:tr>
      <w:tr w:rsidR="00117FF2" w:rsidRPr="00117633">
        <w:tc>
          <w:tcPr>
            <w:tcW w:w="2700" w:type="dxa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17FF2" w:rsidRPr="00A63897" w:rsidRDefault="00117FF2" w:rsidP="00C4134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</w:tbl>
    <w:p w:rsidR="00117FF2" w:rsidRDefault="00117FF2" w:rsidP="0002406D">
      <w:pPr>
        <w:jc w:val="both"/>
        <w:rPr>
          <w:rFonts w:ascii="Microsoft Sans Serif" w:hAnsi="Microsoft Sans Serif" w:cs="Microsoft Sans Serif"/>
          <w:b/>
          <w:bCs/>
          <w:sz w:val="22"/>
          <w:szCs w:val="22"/>
        </w:rPr>
      </w:pPr>
    </w:p>
    <w:p w:rsidR="00117FF2" w:rsidRDefault="00117FF2" w:rsidP="0002406D">
      <w:pPr>
        <w:jc w:val="both"/>
        <w:rPr>
          <w:rFonts w:ascii="Microsoft Sans Serif" w:hAnsi="Microsoft Sans Serif" w:cs="Microsoft Sans Serif"/>
          <w:b/>
          <w:bCs/>
          <w:sz w:val="22"/>
          <w:szCs w:val="22"/>
        </w:rPr>
      </w:pPr>
    </w:p>
    <w:p w:rsidR="00117FF2" w:rsidRPr="00117633" w:rsidRDefault="00117FF2" w:rsidP="0002406D">
      <w:pPr>
        <w:jc w:val="both"/>
        <w:rPr>
          <w:rFonts w:ascii="Microsoft Sans Serif" w:hAnsi="Microsoft Sans Serif" w:cs="Microsoft Sans Serif"/>
          <w:b/>
          <w:bCs/>
          <w:sz w:val="22"/>
          <w:szCs w:val="22"/>
        </w:rPr>
      </w:pPr>
    </w:p>
    <w:p w:rsidR="00117FF2" w:rsidRPr="00117633" w:rsidRDefault="00117FF2" w:rsidP="0002406D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117633">
        <w:rPr>
          <w:rFonts w:ascii="Microsoft Sans Serif" w:hAnsi="Microsoft Sans Serif" w:cs="Microsoft Sans Serif"/>
          <w:b/>
          <w:bCs/>
          <w:sz w:val="22"/>
          <w:szCs w:val="22"/>
        </w:rPr>
        <w:t>Blackboard plan/Plan ploče</w:t>
      </w:r>
    </w:p>
    <w:p w:rsidR="00117FF2" w:rsidRPr="00117633" w:rsidRDefault="00117FF2" w:rsidP="0002406D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117FF2" w:rsidRDefault="00117FF2" w:rsidP="0002406D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117FF2" w:rsidRPr="00273F37" w:rsidRDefault="00117FF2" w:rsidP="0002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273F37">
        <w:rPr>
          <w:rFonts w:ascii="Microsoft Sans Serif" w:hAnsi="Microsoft Sans Serif" w:cs="Microsoft Sans Serif"/>
          <w:b/>
          <w:bCs/>
          <w:sz w:val="22"/>
          <w:szCs w:val="22"/>
        </w:rPr>
        <w:t xml:space="preserve">How </w:t>
      </w:r>
      <w:r>
        <w:rPr>
          <w:rFonts w:ascii="Microsoft Sans Serif" w:hAnsi="Microsoft Sans Serif" w:cs="Microsoft Sans Serif"/>
          <w:b/>
          <w:bCs/>
          <w:sz w:val="22"/>
          <w:szCs w:val="22"/>
        </w:rPr>
        <w:t>does the media present / achieve</w:t>
      </w:r>
      <w:r w:rsidRPr="00273F37">
        <w:rPr>
          <w:rFonts w:ascii="Microsoft Sans Serif" w:hAnsi="Microsoft Sans Serif" w:cs="Microsoft Sans Serif"/>
          <w:b/>
          <w:bCs/>
          <w:sz w:val="22"/>
          <w:szCs w:val="22"/>
        </w:rPr>
        <w:t xml:space="preserve"> success?</w:t>
      </w:r>
    </w:p>
    <w:p w:rsidR="00117FF2" w:rsidRDefault="00117FF2" w:rsidP="0002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117FF2" w:rsidRDefault="00117FF2" w:rsidP="0002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44"/>
        </w:tabs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3.35pt;margin-top:9.05pt;width:34.8pt;height:3pt;flip:y;z-index:251660800" o:connectortype="straight"/>
        </w:pict>
      </w:r>
      <w:r>
        <w:rPr>
          <w:noProof/>
        </w:rPr>
        <w:pict>
          <v:shape id="_x0000_s1027" type="#_x0000_t32" style="position:absolute;left:0;text-align:left;margin-left:160.95pt;margin-top:9.05pt;width:24pt;height:3pt;flip:x y;z-index:251655680" o:connectortype="straight"/>
        </w:pict>
      </w:r>
      <w:r>
        <w:rPr>
          <w:noProof/>
        </w:rPr>
        <w:pict>
          <v:oval id="_x0000_s1028" style="position:absolute;left:0;text-align:left;margin-left:180.75pt;margin-top:9.05pt;width:72.6pt;height:32.4pt;z-index:251654656">
            <v:textbox style="mso-next-textbox:#_x0000_s1028">
              <w:txbxContent>
                <w:p w:rsidR="00117FF2" w:rsidRPr="00273F37" w:rsidRDefault="00117FF2" w:rsidP="0002406D">
                  <w:pPr>
                    <w:jc w:val="center"/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</w:pPr>
                  <w:r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>MEDIA</w:t>
                  </w:r>
                </w:p>
              </w:txbxContent>
            </v:textbox>
          </v:oval>
        </w:pict>
      </w:r>
      <w:r>
        <w:rPr>
          <w:rFonts w:ascii="Microsoft Sans Serif" w:hAnsi="Microsoft Sans Serif" w:cs="Microsoft Sans Serif"/>
          <w:sz w:val="22"/>
          <w:szCs w:val="22"/>
        </w:rPr>
        <w:t xml:space="preserve">                                 newspaper                                              TV</w:t>
      </w:r>
    </w:p>
    <w:p w:rsidR="00117FF2" w:rsidRDefault="00117FF2" w:rsidP="0002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117FF2" w:rsidRDefault="00117FF2" w:rsidP="0002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12"/>
        </w:tabs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noProof/>
        </w:rPr>
        <w:pict>
          <v:shape id="_x0000_s1029" type="#_x0000_t32" style="position:absolute;left:0;text-align:left;margin-left:260.55pt;margin-top:1.55pt;width:48.6pt;height:4.8pt;z-index:251659776" o:connectortype="straight"/>
        </w:pict>
      </w:r>
      <w:r>
        <w:rPr>
          <w:noProof/>
        </w:rPr>
        <w:pict>
          <v:shape id="_x0000_s1030" type="#_x0000_t32" style="position:absolute;left:0;text-align:left;margin-left:152.55pt;margin-top:1.55pt;width:25.2pt;height:11.4pt;flip:x;z-index:251656704" o:connectortype="straight"/>
        </w:pict>
      </w:r>
      <w:r>
        <w:rPr>
          <w:rFonts w:ascii="Microsoft Sans Serif" w:hAnsi="Microsoft Sans Serif" w:cs="Microsoft Sans Serif"/>
          <w:sz w:val="22"/>
          <w:szCs w:val="22"/>
        </w:rPr>
        <w:tab/>
        <w:t>magazines</w:t>
      </w:r>
    </w:p>
    <w:p w:rsidR="00117FF2" w:rsidRDefault="00117FF2" w:rsidP="0002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2"/>
          <w:szCs w:val="22"/>
        </w:rPr>
      </w:pPr>
      <w:r>
        <w:rPr>
          <w:noProof/>
        </w:rPr>
        <w:pict>
          <v:shape id="_x0000_s1031" type="#_x0000_t32" style="position:absolute;margin-left:253.35pt;margin-top:4.1pt;width:16.2pt;height:8.4pt;z-index:251658752" o:connectortype="straight"/>
        </w:pict>
      </w:r>
      <w:r>
        <w:rPr>
          <w:noProof/>
        </w:rPr>
        <w:pict>
          <v:shape id="_x0000_s1032" type="#_x0000_t32" style="position:absolute;margin-left:203.55pt;margin-top:8.3pt;width:9pt;height:15.6pt;z-index:251657728" o:connectortype="straight"/>
        </w:pict>
      </w:r>
      <w:r>
        <w:rPr>
          <w:rFonts w:ascii="Microsoft Sans Serif" w:hAnsi="Microsoft Sans Serif" w:cs="Microsoft Sans Serif"/>
          <w:sz w:val="22"/>
          <w:szCs w:val="22"/>
        </w:rPr>
        <w:t xml:space="preserve">                     commercials / ads</w:t>
      </w:r>
    </w:p>
    <w:p w:rsidR="00117FF2" w:rsidRDefault="00117FF2" w:rsidP="0002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8"/>
        </w:tabs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                                                                                    radio</w:t>
      </w:r>
    </w:p>
    <w:p w:rsidR="00117FF2" w:rsidRDefault="00117FF2" w:rsidP="0002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internet</w:t>
      </w:r>
    </w:p>
    <w:p w:rsidR="00117FF2" w:rsidRDefault="00117FF2" w:rsidP="0002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117FF2" w:rsidRDefault="00117FF2" w:rsidP="0002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Sans Serif" w:hAnsi="Microsoft Sans Serif" w:cs="Microsoft Sans Serif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215"/>
        <w:gridCol w:w="1862"/>
        <w:gridCol w:w="353"/>
        <w:gridCol w:w="1774"/>
        <w:gridCol w:w="2658"/>
      </w:tblGrid>
      <w:tr w:rsidR="00117FF2">
        <w:tc>
          <w:tcPr>
            <w:tcW w:w="2215" w:type="dxa"/>
            <w:tcBorders>
              <w:top w:val="single" w:sz="4" w:space="0" w:color="auto"/>
            </w:tcBorders>
          </w:tcPr>
          <w:p w:rsidR="00117FF2" w:rsidRPr="00A63897" w:rsidRDefault="00117FF2" w:rsidP="00A63897">
            <w:pPr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sz w:val="22"/>
                <w:szCs w:val="22"/>
              </w:rPr>
              <w:t>features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117FF2" w:rsidRPr="00A63897" w:rsidRDefault="00117FF2" w:rsidP="00A63897">
            <w:pPr>
              <w:jc w:val="both"/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  <w:t>obilježja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117FF2" w:rsidRPr="00A63897" w:rsidRDefault="00117FF2" w:rsidP="00A63897">
            <w:pPr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sz w:val="22"/>
                <w:szCs w:val="22"/>
              </w:rPr>
              <w:t>misleading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117FF2" w:rsidRPr="00A63897" w:rsidRDefault="00117FF2" w:rsidP="00A63897">
            <w:pPr>
              <w:jc w:val="both"/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  <w:t>varljiv, koji obmanjuje</w:t>
            </w:r>
          </w:p>
        </w:tc>
      </w:tr>
      <w:tr w:rsidR="00117FF2">
        <w:tc>
          <w:tcPr>
            <w:tcW w:w="2215" w:type="dxa"/>
          </w:tcPr>
          <w:p w:rsidR="00117FF2" w:rsidRPr="00A63897" w:rsidRDefault="00117FF2" w:rsidP="00A63897">
            <w:pPr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215" w:type="dxa"/>
            <w:gridSpan w:val="2"/>
          </w:tcPr>
          <w:p w:rsidR="00117FF2" w:rsidRPr="00A63897" w:rsidRDefault="00117FF2" w:rsidP="00A63897">
            <w:pPr>
              <w:jc w:val="both"/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</w:pPr>
          </w:p>
        </w:tc>
        <w:tc>
          <w:tcPr>
            <w:tcW w:w="1774" w:type="dxa"/>
          </w:tcPr>
          <w:p w:rsidR="00117FF2" w:rsidRPr="00A63897" w:rsidRDefault="00117FF2" w:rsidP="00A63897">
            <w:pPr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658" w:type="dxa"/>
          </w:tcPr>
          <w:p w:rsidR="00117FF2" w:rsidRPr="00A63897" w:rsidRDefault="00117FF2" w:rsidP="00A63897">
            <w:pPr>
              <w:jc w:val="both"/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</w:pPr>
          </w:p>
        </w:tc>
      </w:tr>
      <w:tr w:rsidR="00117FF2">
        <w:tc>
          <w:tcPr>
            <w:tcW w:w="2215" w:type="dxa"/>
          </w:tcPr>
          <w:p w:rsidR="00117FF2" w:rsidRPr="00A63897" w:rsidRDefault="00117FF2" w:rsidP="00A63897">
            <w:pPr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sz w:val="22"/>
                <w:szCs w:val="22"/>
              </w:rPr>
              <w:t>excessive</w:t>
            </w:r>
          </w:p>
        </w:tc>
        <w:tc>
          <w:tcPr>
            <w:tcW w:w="2215" w:type="dxa"/>
            <w:gridSpan w:val="2"/>
          </w:tcPr>
          <w:p w:rsidR="00117FF2" w:rsidRPr="00A63897" w:rsidRDefault="00117FF2" w:rsidP="00A63897">
            <w:pPr>
              <w:jc w:val="both"/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  <w:t>pretjerano</w:t>
            </w:r>
          </w:p>
        </w:tc>
        <w:tc>
          <w:tcPr>
            <w:tcW w:w="1774" w:type="dxa"/>
          </w:tcPr>
          <w:p w:rsidR="00117FF2" w:rsidRPr="00A63897" w:rsidRDefault="00117FF2" w:rsidP="00A63897">
            <w:pPr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sz w:val="22"/>
                <w:szCs w:val="22"/>
              </w:rPr>
              <w:t>bold</w:t>
            </w:r>
          </w:p>
        </w:tc>
        <w:tc>
          <w:tcPr>
            <w:tcW w:w="2658" w:type="dxa"/>
          </w:tcPr>
          <w:p w:rsidR="00117FF2" w:rsidRPr="00A63897" w:rsidRDefault="00117FF2" w:rsidP="00A63897">
            <w:pPr>
              <w:jc w:val="both"/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  <w:t>napadan, debela slova</w:t>
            </w:r>
          </w:p>
        </w:tc>
      </w:tr>
      <w:tr w:rsidR="00117FF2">
        <w:tc>
          <w:tcPr>
            <w:tcW w:w="2215" w:type="dxa"/>
          </w:tcPr>
          <w:p w:rsidR="00117FF2" w:rsidRPr="00A63897" w:rsidRDefault="00117FF2" w:rsidP="00A63897">
            <w:pPr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215" w:type="dxa"/>
            <w:gridSpan w:val="2"/>
          </w:tcPr>
          <w:p w:rsidR="00117FF2" w:rsidRPr="00A63897" w:rsidRDefault="00117FF2" w:rsidP="00A63897">
            <w:pPr>
              <w:jc w:val="both"/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</w:pPr>
          </w:p>
        </w:tc>
        <w:tc>
          <w:tcPr>
            <w:tcW w:w="1774" w:type="dxa"/>
          </w:tcPr>
          <w:p w:rsidR="00117FF2" w:rsidRPr="00A63897" w:rsidRDefault="00117FF2" w:rsidP="00A63897">
            <w:pPr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658" w:type="dxa"/>
          </w:tcPr>
          <w:p w:rsidR="00117FF2" w:rsidRPr="00A63897" w:rsidRDefault="00117FF2" w:rsidP="00A63897">
            <w:pPr>
              <w:jc w:val="both"/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</w:pPr>
          </w:p>
        </w:tc>
      </w:tr>
      <w:tr w:rsidR="00117FF2">
        <w:tc>
          <w:tcPr>
            <w:tcW w:w="2215" w:type="dxa"/>
          </w:tcPr>
          <w:p w:rsidR="00117FF2" w:rsidRPr="00A63897" w:rsidRDefault="00117FF2" w:rsidP="00A63897">
            <w:pPr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sz w:val="22"/>
                <w:szCs w:val="22"/>
              </w:rPr>
              <w:t>emphasis</w:t>
            </w:r>
          </w:p>
        </w:tc>
        <w:tc>
          <w:tcPr>
            <w:tcW w:w="2215" w:type="dxa"/>
            <w:gridSpan w:val="2"/>
          </w:tcPr>
          <w:p w:rsidR="00117FF2" w:rsidRPr="00A63897" w:rsidRDefault="00117FF2" w:rsidP="00A63897">
            <w:pPr>
              <w:jc w:val="both"/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  <w:t>naglasak</w:t>
            </w:r>
          </w:p>
        </w:tc>
        <w:tc>
          <w:tcPr>
            <w:tcW w:w="1774" w:type="dxa"/>
          </w:tcPr>
          <w:p w:rsidR="00117FF2" w:rsidRPr="00A63897" w:rsidRDefault="00117FF2" w:rsidP="00A63897">
            <w:pPr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sz w:val="22"/>
                <w:szCs w:val="22"/>
              </w:rPr>
              <w:t>alleging</w:t>
            </w:r>
          </w:p>
        </w:tc>
        <w:tc>
          <w:tcPr>
            <w:tcW w:w="2658" w:type="dxa"/>
          </w:tcPr>
          <w:p w:rsidR="00117FF2" w:rsidRPr="00A63897" w:rsidRDefault="00117FF2" w:rsidP="00A63897">
            <w:pPr>
              <w:jc w:val="both"/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  <w:t>navoditi, tvrditi</w:t>
            </w:r>
          </w:p>
        </w:tc>
      </w:tr>
      <w:tr w:rsidR="00117FF2">
        <w:tc>
          <w:tcPr>
            <w:tcW w:w="2215" w:type="dxa"/>
          </w:tcPr>
          <w:p w:rsidR="00117FF2" w:rsidRPr="00A63897" w:rsidRDefault="00117FF2" w:rsidP="00A63897">
            <w:pPr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215" w:type="dxa"/>
            <w:gridSpan w:val="2"/>
          </w:tcPr>
          <w:p w:rsidR="00117FF2" w:rsidRPr="00A63897" w:rsidRDefault="00117FF2" w:rsidP="00A63897">
            <w:pPr>
              <w:jc w:val="both"/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</w:pPr>
          </w:p>
        </w:tc>
        <w:tc>
          <w:tcPr>
            <w:tcW w:w="1774" w:type="dxa"/>
          </w:tcPr>
          <w:p w:rsidR="00117FF2" w:rsidRPr="00A63897" w:rsidRDefault="00117FF2" w:rsidP="00A63897">
            <w:pPr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658" w:type="dxa"/>
          </w:tcPr>
          <w:p w:rsidR="00117FF2" w:rsidRPr="00A63897" w:rsidRDefault="00117FF2" w:rsidP="00A63897">
            <w:pPr>
              <w:jc w:val="both"/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</w:pPr>
          </w:p>
        </w:tc>
      </w:tr>
      <w:tr w:rsidR="00117FF2">
        <w:tc>
          <w:tcPr>
            <w:tcW w:w="2215" w:type="dxa"/>
          </w:tcPr>
          <w:p w:rsidR="00117FF2" w:rsidRPr="00A63897" w:rsidRDefault="00117FF2" w:rsidP="00A63897">
            <w:pPr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sz w:val="22"/>
                <w:szCs w:val="22"/>
              </w:rPr>
              <w:t>suspicious lump</w:t>
            </w:r>
          </w:p>
        </w:tc>
        <w:tc>
          <w:tcPr>
            <w:tcW w:w="2215" w:type="dxa"/>
            <w:gridSpan w:val="2"/>
          </w:tcPr>
          <w:p w:rsidR="00117FF2" w:rsidRPr="00A63897" w:rsidRDefault="00117FF2" w:rsidP="00A63897">
            <w:pPr>
              <w:jc w:val="both"/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  <w:t>sumnjiva kvržica</w:t>
            </w:r>
          </w:p>
        </w:tc>
        <w:tc>
          <w:tcPr>
            <w:tcW w:w="1774" w:type="dxa"/>
          </w:tcPr>
          <w:p w:rsidR="00117FF2" w:rsidRPr="00A63897" w:rsidRDefault="00117FF2" w:rsidP="00A63897">
            <w:pPr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sz w:val="22"/>
                <w:szCs w:val="22"/>
              </w:rPr>
              <w:t>supposed</w:t>
            </w:r>
          </w:p>
        </w:tc>
        <w:tc>
          <w:tcPr>
            <w:tcW w:w="2658" w:type="dxa"/>
          </w:tcPr>
          <w:p w:rsidR="00117FF2" w:rsidRPr="00A63897" w:rsidRDefault="00117FF2" w:rsidP="00A63897">
            <w:pPr>
              <w:jc w:val="both"/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  <w:t>navodni</w:t>
            </w:r>
          </w:p>
        </w:tc>
      </w:tr>
      <w:tr w:rsidR="00117FF2">
        <w:tc>
          <w:tcPr>
            <w:tcW w:w="2215" w:type="dxa"/>
          </w:tcPr>
          <w:p w:rsidR="00117FF2" w:rsidRPr="00A63897" w:rsidRDefault="00117FF2" w:rsidP="00A63897">
            <w:pPr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215" w:type="dxa"/>
            <w:gridSpan w:val="2"/>
          </w:tcPr>
          <w:p w:rsidR="00117FF2" w:rsidRPr="00A63897" w:rsidRDefault="00117FF2" w:rsidP="00A63897">
            <w:pPr>
              <w:jc w:val="both"/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</w:pPr>
          </w:p>
        </w:tc>
        <w:tc>
          <w:tcPr>
            <w:tcW w:w="1774" w:type="dxa"/>
          </w:tcPr>
          <w:p w:rsidR="00117FF2" w:rsidRPr="00A63897" w:rsidRDefault="00117FF2" w:rsidP="00A63897">
            <w:pPr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658" w:type="dxa"/>
          </w:tcPr>
          <w:p w:rsidR="00117FF2" w:rsidRPr="00A63897" w:rsidRDefault="00117FF2" w:rsidP="00A63897">
            <w:pPr>
              <w:jc w:val="both"/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</w:pPr>
          </w:p>
        </w:tc>
      </w:tr>
      <w:tr w:rsidR="00117FF2">
        <w:tc>
          <w:tcPr>
            <w:tcW w:w="2215" w:type="dxa"/>
          </w:tcPr>
          <w:p w:rsidR="00117FF2" w:rsidRPr="00A63897" w:rsidRDefault="00117FF2" w:rsidP="00A63897">
            <w:pPr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sz w:val="22"/>
                <w:szCs w:val="22"/>
              </w:rPr>
              <w:t>to dissolve in tears</w:t>
            </w:r>
          </w:p>
        </w:tc>
        <w:tc>
          <w:tcPr>
            <w:tcW w:w="2215" w:type="dxa"/>
            <w:gridSpan w:val="2"/>
          </w:tcPr>
          <w:p w:rsidR="00117FF2" w:rsidRPr="00A63897" w:rsidRDefault="00117FF2" w:rsidP="00A63897">
            <w:pPr>
              <w:jc w:val="both"/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  <w:t>gušiti se u suzama</w:t>
            </w:r>
          </w:p>
        </w:tc>
        <w:tc>
          <w:tcPr>
            <w:tcW w:w="1774" w:type="dxa"/>
          </w:tcPr>
          <w:p w:rsidR="00117FF2" w:rsidRPr="00A63897" w:rsidRDefault="00117FF2" w:rsidP="00A63897">
            <w:pPr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sz w:val="22"/>
                <w:szCs w:val="22"/>
              </w:rPr>
              <w:t>to sob</w:t>
            </w:r>
          </w:p>
        </w:tc>
        <w:tc>
          <w:tcPr>
            <w:tcW w:w="2658" w:type="dxa"/>
          </w:tcPr>
          <w:p w:rsidR="00117FF2" w:rsidRPr="00A63897" w:rsidRDefault="00117FF2" w:rsidP="00A63897">
            <w:pPr>
              <w:jc w:val="both"/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  <w:t>jecati, ridati</w:t>
            </w:r>
          </w:p>
        </w:tc>
      </w:tr>
      <w:tr w:rsidR="00117FF2">
        <w:tc>
          <w:tcPr>
            <w:tcW w:w="2215" w:type="dxa"/>
          </w:tcPr>
          <w:p w:rsidR="00117FF2" w:rsidRPr="00A63897" w:rsidRDefault="00117FF2" w:rsidP="00A63897">
            <w:pPr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215" w:type="dxa"/>
            <w:gridSpan w:val="2"/>
          </w:tcPr>
          <w:p w:rsidR="00117FF2" w:rsidRPr="00A63897" w:rsidRDefault="00117FF2" w:rsidP="00A63897">
            <w:pPr>
              <w:jc w:val="both"/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</w:pPr>
          </w:p>
        </w:tc>
        <w:tc>
          <w:tcPr>
            <w:tcW w:w="1774" w:type="dxa"/>
          </w:tcPr>
          <w:p w:rsidR="00117FF2" w:rsidRPr="00A63897" w:rsidRDefault="00117FF2" w:rsidP="00A63897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658" w:type="dxa"/>
          </w:tcPr>
          <w:p w:rsidR="00117FF2" w:rsidRPr="00A63897" w:rsidRDefault="00117FF2" w:rsidP="00A63897">
            <w:pPr>
              <w:jc w:val="both"/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</w:pPr>
          </w:p>
        </w:tc>
      </w:tr>
      <w:tr w:rsidR="00117FF2">
        <w:tc>
          <w:tcPr>
            <w:tcW w:w="2215" w:type="dxa"/>
            <w:tcBorders>
              <w:bottom w:val="single" w:sz="4" w:space="0" w:color="auto"/>
            </w:tcBorders>
          </w:tcPr>
          <w:p w:rsidR="00117FF2" w:rsidRPr="00A63897" w:rsidRDefault="00117FF2" w:rsidP="00A63897">
            <w:pPr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sz w:val="22"/>
                <w:szCs w:val="22"/>
              </w:rPr>
              <w:t>benign</w:t>
            </w: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</w:tcPr>
          <w:p w:rsidR="00117FF2" w:rsidRPr="00A63897" w:rsidRDefault="00117FF2" w:rsidP="00A63897">
            <w:pPr>
              <w:jc w:val="both"/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</w:pPr>
            <w:r w:rsidRPr="00A63897"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  <w:t>bezazlen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117FF2" w:rsidRPr="00A63897" w:rsidRDefault="00117FF2" w:rsidP="00A63897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117FF2" w:rsidRPr="00A63897" w:rsidRDefault="00117FF2" w:rsidP="00A63897">
            <w:pPr>
              <w:jc w:val="both"/>
              <w:rPr>
                <w:rFonts w:ascii="Microsoft Sans Serif" w:hAnsi="Microsoft Sans Serif" w:cs="Microsoft Sans Serif"/>
                <w:color w:val="0000FF"/>
                <w:sz w:val="22"/>
                <w:szCs w:val="22"/>
              </w:rPr>
            </w:pPr>
          </w:p>
        </w:tc>
      </w:tr>
    </w:tbl>
    <w:p w:rsidR="00117FF2" w:rsidRDefault="00117FF2" w:rsidP="0002406D">
      <w:pPr>
        <w:pStyle w:val="BodyText"/>
        <w:jc w:val="left"/>
        <w:rPr>
          <w:rFonts w:ascii="Microsoft Sans Serif" w:hAnsi="Microsoft Sans Serif" w:cs="Microsoft Sans Serif"/>
          <w:u w:val="none"/>
        </w:rPr>
      </w:pPr>
    </w:p>
    <w:p w:rsidR="00117FF2" w:rsidRDefault="00117FF2" w:rsidP="0002406D">
      <w:pPr>
        <w:pStyle w:val="BodyText"/>
        <w:jc w:val="left"/>
        <w:rPr>
          <w:rFonts w:ascii="Microsoft Sans Serif" w:hAnsi="Microsoft Sans Serif" w:cs="Microsoft Sans Serif"/>
          <w:u w:val="none"/>
        </w:rPr>
      </w:pPr>
    </w:p>
    <w:p w:rsidR="00117FF2" w:rsidRPr="00117633" w:rsidRDefault="00117FF2" w:rsidP="0002406D">
      <w:pPr>
        <w:pStyle w:val="BodyText"/>
        <w:jc w:val="left"/>
        <w:rPr>
          <w:rFonts w:ascii="Microsoft Sans Serif" w:hAnsi="Microsoft Sans Serif" w:cs="Microsoft Sans Serif"/>
          <w:u w:val="none"/>
        </w:rPr>
      </w:pPr>
      <w:r w:rsidRPr="00117633">
        <w:rPr>
          <w:rFonts w:ascii="Microsoft Sans Serif" w:hAnsi="Microsoft Sans Serif" w:cs="Microsoft Sans Serif"/>
          <w:u w:val="none"/>
        </w:rPr>
        <w:t>ARTIKULACIIJA SATA</w:t>
      </w:r>
    </w:p>
    <w:p w:rsidR="00117FF2" w:rsidRPr="00117633" w:rsidRDefault="00117FF2" w:rsidP="0002406D">
      <w:pPr>
        <w:pStyle w:val="BodyText"/>
        <w:jc w:val="left"/>
        <w:rPr>
          <w:rFonts w:ascii="Microsoft Sans Serif" w:hAnsi="Microsoft Sans Serif" w:cs="Microsoft Sans Serif"/>
          <w:u w:val="none"/>
        </w:rPr>
      </w:pPr>
    </w:p>
    <w:p w:rsidR="00117FF2" w:rsidRDefault="00117FF2" w:rsidP="0002406D">
      <w:pPr>
        <w:pStyle w:val="BodyText"/>
        <w:jc w:val="left"/>
        <w:rPr>
          <w:rFonts w:ascii="Microsoft Sans Serif" w:hAnsi="Microsoft Sans Serif" w:cs="Microsoft Sans Serif"/>
          <w:b w:val="0"/>
          <w:bCs w:val="0"/>
          <w:color w:val="0000FF"/>
          <w:u w:val="none"/>
        </w:rPr>
      </w:pPr>
      <w:r w:rsidRPr="00117633">
        <w:rPr>
          <w:rFonts w:ascii="Microsoft Sans Serif" w:hAnsi="Microsoft Sans Serif" w:cs="Microsoft Sans Serif"/>
          <w:i/>
          <w:iCs/>
          <w:color w:val="0000FF"/>
        </w:rPr>
        <w:t xml:space="preserve">UVOD: </w:t>
      </w:r>
      <w:r w:rsidRPr="00117633">
        <w:rPr>
          <w:rFonts w:ascii="Microsoft Sans Serif" w:hAnsi="Microsoft Sans Serif" w:cs="Microsoft Sans Serif"/>
          <w:b w:val="0"/>
          <w:bCs w:val="0"/>
          <w:color w:val="0000FF"/>
          <w:u w:val="none"/>
        </w:rPr>
        <w:t xml:space="preserve">  </w:t>
      </w:r>
      <w:r w:rsidRPr="00DA2A5D">
        <w:rPr>
          <w:rFonts w:ascii="Microsoft Sans Serif" w:hAnsi="Microsoft Sans Serif" w:cs="Microsoft Sans Serif"/>
          <w:b w:val="0"/>
          <w:bCs w:val="0"/>
          <w:u w:val="none"/>
        </w:rPr>
        <w:t>(5 min)</w:t>
      </w:r>
    </w:p>
    <w:p w:rsidR="00117FF2" w:rsidRDefault="00117FF2" w:rsidP="0002406D">
      <w:pPr>
        <w:pStyle w:val="BodyText"/>
        <w:numPr>
          <w:ilvl w:val="0"/>
          <w:numId w:val="1"/>
        </w:numPr>
        <w:jc w:val="left"/>
        <w:rPr>
          <w:rFonts w:ascii="Microsoft Sans Serif" w:hAnsi="Microsoft Sans Serif" w:cs="Microsoft Sans Serif"/>
          <w:b w:val="0"/>
          <w:bCs w:val="0"/>
          <w:u w:val="none"/>
        </w:rPr>
      </w:pPr>
      <w:r>
        <w:rPr>
          <w:rFonts w:ascii="Microsoft Sans Serif" w:hAnsi="Microsoft Sans Serif" w:cs="Microsoft Sans Serif"/>
          <w:b w:val="0"/>
          <w:bCs w:val="0"/>
          <w:u w:val="none"/>
        </w:rPr>
        <w:t xml:space="preserve">Na ploču napišem naslov </w:t>
      </w:r>
      <w:r w:rsidRPr="00C073CF">
        <w:rPr>
          <w:rFonts w:ascii="Microsoft Sans Serif" w:hAnsi="Microsoft Sans Serif" w:cs="Microsoft Sans Serif"/>
          <w:b w:val="0"/>
          <w:bCs w:val="0"/>
          <w:i/>
          <w:iCs/>
          <w:u w:val="none"/>
        </w:rPr>
        <w:t>„How does the media present / attract success“? –</w:t>
      </w:r>
      <w:r>
        <w:rPr>
          <w:rFonts w:ascii="Microsoft Sans Serif" w:hAnsi="Microsoft Sans Serif" w:cs="Microsoft Sans Serif"/>
          <w:b w:val="0"/>
          <w:bCs w:val="0"/>
          <w:u w:val="none"/>
        </w:rPr>
        <w:t xml:space="preserve"> ponovimo još jednom što ljudi ponekad rade kako bi bili uspješni u životu: </w:t>
      </w:r>
      <w:r w:rsidRPr="00C073CF">
        <w:rPr>
          <w:rFonts w:ascii="Microsoft Sans Serif" w:hAnsi="Microsoft Sans Serif" w:cs="Microsoft Sans Serif"/>
          <w:b w:val="0"/>
          <w:bCs w:val="0"/>
          <w:i/>
          <w:iCs/>
          <w:u w:val="none"/>
        </w:rPr>
        <w:t xml:space="preserve">they cheat / lie / invent stories </w:t>
      </w:r>
      <w:r>
        <w:rPr>
          <w:rFonts w:ascii="Microsoft Sans Serif" w:hAnsi="Microsoft Sans Serif" w:cs="Microsoft Sans Serif"/>
          <w:b w:val="0"/>
          <w:bCs w:val="0"/>
          <w:u w:val="none"/>
        </w:rPr>
        <w:t>( varaju, izmišljaju priče)</w:t>
      </w:r>
    </w:p>
    <w:p w:rsidR="00117FF2" w:rsidRPr="00785A21" w:rsidRDefault="00117FF2" w:rsidP="0002406D">
      <w:pPr>
        <w:pStyle w:val="BodyText"/>
        <w:numPr>
          <w:ilvl w:val="0"/>
          <w:numId w:val="1"/>
        </w:numPr>
        <w:jc w:val="left"/>
        <w:rPr>
          <w:rFonts w:ascii="Microsoft Sans Serif" w:hAnsi="Microsoft Sans Serif" w:cs="Microsoft Sans Serif"/>
          <w:b w:val="0"/>
          <w:bCs w:val="0"/>
          <w:u w:val="none"/>
        </w:rPr>
      </w:pPr>
      <w:r>
        <w:rPr>
          <w:rFonts w:ascii="Microsoft Sans Serif" w:hAnsi="Microsoft Sans Serif" w:cs="Microsoft Sans Serif"/>
          <w:b w:val="0"/>
          <w:bCs w:val="0"/>
          <w:u w:val="none"/>
        </w:rPr>
        <w:t>Ispod naslova napišem riječ „MEDIA“ – učenici sada daju prijedloge što sve spada u tu skupinu ( vidi plan ploče)</w:t>
      </w:r>
    </w:p>
    <w:p w:rsidR="00117FF2" w:rsidRDefault="00117FF2" w:rsidP="0002406D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117FF2" w:rsidRDefault="00117FF2" w:rsidP="0002406D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F1470D">
        <w:rPr>
          <w:rFonts w:ascii="Microsoft Sans Serif" w:hAnsi="Microsoft Sans Serif" w:cs="Microsoft Sans Serif"/>
          <w:b/>
          <w:bCs/>
          <w:i/>
          <w:iCs/>
          <w:color w:val="0000FF"/>
          <w:sz w:val="22"/>
          <w:szCs w:val="22"/>
          <w:u w:val="single"/>
        </w:rPr>
        <w:t>RAZRADA</w:t>
      </w:r>
      <w:r w:rsidRPr="00F1470D">
        <w:rPr>
          <w:rFonts w:ascii="Microsoft Sans Serif" w:hAnsi="Microsoft Sans Serif" w:cs="Microsoft Sans Serif"/>
          <w:b/>
          <w:bCs/>
          <w:i/>
          <w:iCs/>
          <w:sz w:val="22"/>
          <w:szCs w:val="22"/>
          <w:u w:val="single"/>
        </w:rPr>
        <w:t xml:space="preserve">: </w:t>
      </w:r>
      <w:r w:rsidRPr="00F1470D">
        <w:rPr>
          <w:rFonts w:ascii="Microsoft Sans Serif" w:hAnsi="Microsoft Sans Serif" w:cs="Microsoft Sans Serif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(30 min)</w:t>
      </w:r>
    </w:p>
    <w:p w:rsidR="00117FF2" w:rsidRDefault="00117FF2" w:rsidP="0002406D">
      <w:pPr>
        <w:pStyle w:val="ListParagraph"/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Objasnim učenicima aktivnost: podijelit ćemo ih u skupine ( prozivam imena – sjednu kako su prozvani), </w:t>
      </w:r>
    </w:p>
    <w:p w:rsidR="00117FF2" w:rsidRDefault="00117FF2" w:rsidP="0002406D">
      <w:pPr>
        <w:pStyle w:val="ListParagraph"/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Podijelim svima Zakon o medijima i Kodeks čast hrvatskih novinara. Učenici tiho čitaju ( svako za sebe), objasnim eventualne nejasnoće.</w:t>
      </w:r>
    </w:p>
    <w:p w:rsidR="00117FF2" w:rsidRPr="007059BE" w:rsidRDefault="00117FF2" w:rsidP="0002406D">
      <w:pPr>
        <w:pStyle w:val="ListParagraph"/>
        <w:numPr>
          <w:ilvl w:val="0"/>
          <w:numId w:val="2"/>
        </w:numPr>
        <w:jc w:val="both"/>
        <w:rPr>
          <w:rFonts w:ascii="Microsoft Sans Serif" w:hAnsi="Microsoft Sans Serif" w:cs="Microsoft Sans Serif"/>
          <w:i/>
          <w:iCs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Podijelim tablicu i objasni kako će o</w:t>
      </w:r>
      <w:r w:rsidRPr="00C073CF">
        <w:rPr>
          <w:rFonts w:ascii="Microsoft Sans Serif" w:hAnsi="Microsoft Sans Serif" w:cs="Microsoft Sans Serif"/>
          <w:sz w:val="22"/>
          <w:szCs w:val="22"/>
        </w:rPr>
        <w:t>dgleda</w:t>
      </w:r>
      <w:r>
        <w:rPr>
          <w:rFonts w:ascii="Microsoft Sans Serif" w:hAnsi="Microsoft Sans Serif" w:cs="Microsoft Sans Serif"/>
          <w:sz w:val="22"/>
          <w:szCs w:val="22"/>
        </w:rPr>
        <w:t xml:space="preserve">t jednu reklamu i </w:t>
      </w:r>
      <w:r w:rsidRPr="00C073CF">
        <w:rPr>
          <w:rFonts w:ascii="Microsoft Sans Serif" w:hAnsi="Microsoft Sans Serif" w:cs="Microsoft Sans Serif"/>
          <w:sz w:val="22"/>
          <w:szCs w:val="22"/>
        </w:rPr>
        <w:t>pročitat</w:t>
      </w:r>
      <w:r>
        <w:rPr>
          <w:rFonts w:ascii="Microsoft Sans Serif" w:hAnsi="Microsoft Sans Serif" w:cs="Microsoft Sans Serif"/>
          <w:sz w:val="22"/>
          <w:szCs w:val="22"/>
        </w:rPr>
        <w:t>i</w:t>
      </w:r>
      <w:r w:rsidRPr="00C073CF">
        <w:rPr>
          <w:rFonts w:ascii="Microsoft Sans Serif" w:hAnsi="Microsoft Sans Serif" w:cs="Microsoft Sans Serif"/>
          <w:sz w:val="22"/>
          <w:szCs w:val="22"/>
        </w:rPr>
        <w:t xml:space="preserve"> jedan kratki novinski tekst na engleskom nakon čega će popuniti tablicu. Za svaku vrstu medija imaju 5 minuta vremena</w:t>
      </w:r>
    </w:p>
    <w:p w:rsidR="00117FF2" w:rsidRPr="00C073CF" w:rsidRDefault="00117FF2" w:rsidP="0002406D">
      <w:pPr>
        <w:pStyle w:val="ListParagraph"/>
        <w:numPr>
          <w:ilvl w:val="0"/>
          <w:numId w:val="2"/>
        </w:numPr>
        <w:jc w:val="both"/>
        <w:rPr>
          <w:rFonts w:ascii="Microsoft Sans Serif" w:hAnsi="Microsoft Sans Serif" w:cs="Microsoft Sans Serif"/>
          <w:i/>
          <w:iCs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Eventualne nepoznate riječi pišem na ploču – vidi plan ploče</w:t>
      </w:r>
    </w:p>
    <w:p w:rsidR="00117FF2" w:rsidRDefault="00117FF2" w:rsidP="0002406D">
      <w:pPr>
        <w:ind w:left="720"/>
        <w:jc w:val="both"/>
        <w:rPr>
          <w:rFonts w:ascii="Microsoft Sans Serif" w:hAnsi="Microsoft Sans Serif" w:cs="Microsoft Sans Serif"/>
          <w:i/>
          <w:iCs/>
          <w:sz w:val="22"/>
          <w:szCs w:val="22"/>
        </w:rPr>
      </w:pPr>
    </w:p>
    <w:p w:rsidR="00117FF2" w:rsidRPr="00F1470D" w:rsidRDefault="00117FF2" w:rsidP="0002406D">
      <w:pPr>
        <w:ind w:left="720"/>
        <w:jc w:val="both"/>
        <w:rPr>
          <w:rFonts w:ascii="Microsoft Sans Serif" w:hAnsi="Microsoft Sans Serif" w:cs="Microsoft Sans Serif"/>
          <w:i/>
          <w:iCs/>
          <w:sz w:val="22"/>
          <w:szCs w:val="22"/>
        </w:rPr>
      </w:pPr>
    </w:p>
    <w:p w:rsidR="00117FF2" w:rsidRPr="00DA2A5D" w:rsidRDefault="00117FF2" w:rsidP="0002406D">
      <w:pPr>
        <w:pStyle w:val="BodyText"/>
        <w:jc w:val="left"/>
        <w:rPr>
          <w:rFonts w:ascii="Microsoft Sans Serif" w:hAnsi="Microsoft Sans Serif" w:cs="Microsoft Sans Serif"/>
          <w:b w:val="0"/>
          <w:bCs w:val="0"/>
          <w:u w:val="none"/>
        </w:rPr>
      </w:pPr>
      <w:r w:rsidRPr="00F1470D">
        <w:rPr>
          <w:rFonts w:ascii="Microsoft Sans Serif" w:hAnsi="Microsoft Sans Serif" w:cs="Microsoft Sans Serif"/>
          <w:i/>
          <w:iCs/>
          <w:color w:val="241EA2"/>
        </w:rPr>
        <w:t>CLOSURE/ ZAVRŠNI DIO</w:t>
      </w:r>
      <w:r w:rsidRPr="00F1470D">
        <w:rPr>
          <w:rFonts w:ascii="Microsoft Sans Serif" w:hAnsi="Microsoft Sans Serif" w:cs="Microsoft Sans Serif"/>
          <w:b w:val="0"/>
          <w:bCs w:val="0"/>
          <w:i/>
          <w:iCs/>
          <w:color w:val="241EA2"/>
          <w:u w:val="none"/>
        </w:rPr>
        <w:t xml:space="preserve">: </w:t>
      </w:r>
      <w:r w:rsidRPr="00F1470D">
        <w:rPr>
          <w:rFonts w:ascii="Microsoft Sans Serif" w:hAnsi="Microsoft Sans Serif" w:cs="Microsoft Sans Serif"/>
          <w:b w:val="0"/>
          <w:bCs w:val="0"/>
          <w:color w:val="241EA2"/>
          <w:u w:val="none"/>
        </w:rPr>
        <w:t xml:space="preserve">  </w:t>
      </w:r>
      <w:r>
        <w:rPr>
          <w:rFonts w:ascii="Microsoft Sans Serif" w:hAnsi="Microsoft Sans Serif" w:cs="Microsoft Sans Serif"/>
          <w:b w:val="0"/>
          <w:bCs w:val="0"/>
          <w:u w:val="none"/>
        </w:rPr>
        <w:t>(10 min)</w:t>
      </w:r>
    </w:p>
    <w:p w:rsidR="00117FF2" w:rsidRDefault="00117FF2" w:rsidP="0002406D">
      <w:pPr>
        <w:ind w:left="360"/>
        <w:jc w:val="both"/>
        <w:rPr>
          <w:rFonts w:ascii="Microsoft Sans Serif" w:hAnsi="Microsoft Sans Serif" w:cs="Microsoft Sans Serif"/>
          <w:i/>
          <w:iCs/>
          <w:sz w:val="22"/>
          <w:szCs w:val="22"/>
        </w:rPr>
      </w:pPr>
    </w:p>
    <w:p w:rsidR="00117FF2" w:rsidRPr="007059BE" w:rsidRDefault="00117FF2" w:rsidP="0002406D">
      <w:pPr>
        <w:pStyle w:val="BodyText"/>
        <w:numPr>
          <w:ilvl w:val="0"/>
          <w:numId w:val="3"/>
        </w:numPr>
        <w:jc w:val="left"/>
        <w:rPr>
          <w:rFonts w:ascii="Microsoft Sans Serif" w:hAnsi="Microsoft Sans Serif" w:cs="Microsoft Sans Serif"/>
          <w:b w:val="0"/>
          <w:bCs w:val="0"/>
          <w:u w:val="none"/>
        </w:rPr>
      </w:pPr>
      <w:r w:rsidRPr="007059BE">
        <w:rPr>
          <w:rFonts w:ascii="Microsoft Sans Serif" w:hAnsi="Microsoft Sans Serif" w:cs="Microsoft Sans Serif"/>
          <w:b w:val="0"/>
          <w:bCs w:val="0"/>
          <w:u w:val="none"/>
        </w:rPr>
        <w:t xml:space="preserve">Nakon </w:t>
      </w:r>
      <w:r>
        <w:rPr>
          <w:rFonts w:ascii="Microsoft Sans Serif" w:hAnsi="Microsoft Sans Serif" w:cs="Microsoft Sans Serif"/>
          <w:b w:val="0"/>
          <w:bCs w:val="0"/>
          <w:u w:val="none"/>
        </w:rPr>
        <w:t>popunjavanja tablice uečnici u skupinama daju izvještaj o rezultatima svojih zapažanja zabilježenima u tablici. - Rasprava</w:t>
      </w:r>
    </w:p>
    <w:p w:rsidR="00117FF2" w:rsidRDefault="00117FF2" w:rsidP="0002406D">
      <w:pPr>
        <w:pStyle w:val="BodyText"/>
        <w:jc w:val="left"/>
        <w:rPr>
          <w:rFonts w:ascii="Microsoft Sans Serif" w:hAnsi="Microsoft Sans Serif" w:cs="Microsoft Sans Serif"/>
          <w:i/>
          <w:iCs/>
        </w:rPr>
      </w:pPr>
    </w:p>
    <w:p w:rsidR="00117FF2" w:rsidRDefault="00117FF2" w:rsidP="0002406D">
      <w:pPr>
        <w:pStyle w:val="BodyText"/>
        <w:jc w:val="left"/>
        <w:rPr>
          <w:rFonts w:ascii="Microsoft Sans Serif" w:hAnsi="Microsoft Sans Serif" w:cs="Microsoft Sans Serif"/>
          <w:i/>
          <w:iCs/>
        </w:rPr>
      </w:pPr>
    </w:p>
    <w:p w:rsidR="00117FF2" w:rsidRPr="003E7B56" w:rsidRDefault="00117FF2" w:rsidP="0002406D">
      <w:pPr>
        <w:pStyle w:val="BodyText"/>
        <w:jc w:val="left"/>
        <w:rPr>
          <w:rFonts w:ascii="Microsoft Sans Serif" w:hAnsi="Microsoft Sans Serif" w:cs="Microsoft Sans Serif"/>
          <w:b w:val="0"/>
          <w:bCs w:val="0"/>
          <w:u w:val="none"/>
        </w:rPr>
      </w:pPr>
      <w:r w:rsidRPr="003E7B56">
        <w:rPr>
          <w:rFonts w:ascii="Microsoft Sans Serif" w:hAnsi="Microsoft Sans Serif" w:cs="Microsoft Sans Serif"/>
          <w:i/>
          <w:iCs/>
        </w:rPr>
        <w:t>Domaća zadaća</w:t>
      </w:r>
      <w:r w:rsidRPr="003E7B56">
        <w:rPr>
          <w:rFonts w:ascii="Microsoft Sans Serif" w:hAnsi="Microsoft Sans Serif" w:cs="Microsoft Sans Serif"/>
          <w:b w:val="0"/>
          <w:bCs w:val="0"/>
          <w:i/>
          <w:iCs/>
        </w:rPr>
        <w:t xml:space="preserve">: </w:t>
      </w:r>
      <w:r w:rsidRPr="003E7B56">
        <w:rPr>
          <w:rFonts w:ascii="Microsoft Sans Serif" w:hAnsi="Microsoft Sans Serif" w:cs="Microsoft Sans Serif"/>
          <w:b w:val="0"/>
          <w:bCs w:val="0"/>
          <w:u w:val="none"/>
        </w:rPr>
        <w:t xml:space="preserve"> </w:t>
      </w:r>
    </w:p>
    <w:p w:rsidR="00117FF2" w:rsidRPr="003E7B56" w:rsidRDefault="00117FF2" w:rsidP="0002406D">
      <w:pPr>
        <w:pStyle w:val="BodyText"/>
        <w:jc w:val="left"/>
        <w:rPr>
          <w:rFonts w:ascii="Microsoft Sans Serif" w:hAnsi="Microsoft Sans Serif" w:cs="Microsoft Sans Serif"/>
          <w:b w:val="0"/>
          <w:bCs w:val="0"/>
          <w:u w:val="none"/>
        </w:rPr>
      </w:pPr>
    </w:p>
    <w:p w:rsidR="00117FF2" w:rsidRPr="003E7B56" w:rsidRDefault="00117FF2" w:rsidP="0002406D">
      <w:pPr>
        <w:pStyle w:val="BodyText"/>
        <w:jc w:val="left"/>
        <w:rPr>
          <w:rFonts w:ascii="Microsoft Sans Serif" w:hAnsi="Microsoft Sans Serif" w:cs="Microsoft Sans Serif"/>
          <w:b w:val="0"/>
          <w:bCs w:val="0"/>
          <w:u w:val="none"/>
        </w:rPr>
      </w:pPr>
      <w:r>
        <w:rPr>
          <w:rFonts w:ascii="Microsoft Sans Serif" w:hAnsi="Microsoft Sans Serif" w:cs="Microsoft Sans Serif"/>
          <w:b w:val="0"/>
          <w:bCs w:val="0"/>
          <w:u w:val="none"/>
        </w:rPr>
        <w:t>Učenici biraju jedu vrstu medija ( vidi plan ploče) koju će također kritički promatrati i zabilježiti svoja zapažanja u istu tablicu, npr. još jednu reklamu, novinski članak, časopis ( ne morati biti za teenagere), bilo koji sadržaj na TV-u ili radiju, sadržaj s interneta</w:t>
      </w:r>
    </w:p>
    <w:p w:rsidR="00117FF2" w:rsidRPr="003E7B56" w:rsidRDefault="00117FF2" w:rsidP="0002406D">
      <w:pPr>
        <w:pStyle w:val="BodyText"/>
        <w:jc w:val="left"/>
        <w:rPr>
          <w:rFonts w:ascii="Microsoft Sans Serif" w:hAnsi="Microsoft Sans Serif" w:cs="Microsoft Sans Serif"/>
          <w:b w:val="0"/>
          <w:bCs w:val="0"/>
          <w:u w:val="none"/>
        </w:rPr>
      </w:pPr>
    </w:p>
    <w:p w:rsidR="00117FF2" w:rsidRPr="003E7B56" w:rsidRDefault="00117FF2" w:rsidP="0002406D">
      <w:pPr>
        <w:pStyle w:val="BodyText"/>
        <w:jc w:val="left"/>
        <w:rPr>
          <w:rFonts w:ascii="Microsoft Sans Serif" w:hAnsi="Microsoft Sans Serif" w:cs="Microsoft Sans Serif"/>
          <w:b w:val="0"/>
          <w:bCs w:val="0"/>
          <w:u w:val="none"/>
        </w:rPr>
      </w:pPr>
    </w:p>
    <w:p w:rsidR="00117FF2" w:rsidRPr="003E7B56" w:rsidRDefault="00117FF2" w:rsidP="0002406D">
      <w:pPr>
        <w:pStyle w:val="BodyText"/>
        <w:jc w:val="left"/>
        <w:rPr>
          <w:rFonts w:ascii="Microsoft Sans Serif" w:hAnsi="Microsoft Sans Serif" w:cs="Microsoft Sans Serif"/>
          <w:b w:val="0"/>
          <w:bCs w:val="0"/>
        </w:rPr>
      </w:pPr>
    </w:p>
    <w:p w:rsidR="00117FF2" w:rsidRPr="003E7B56" w:rsidRDefault="00117FF2" w:rsidP="0002406D">
      <w:pPr>
        <w:pStyle w:val="BodyText"/>
        <w:jc w:val="left"/>
        <w:rPr>
          <w:rFonts w:ascii="Microsoft Sans Serif" w:hAnsi="Microsoft Sans Serif" w:cs="Microsoft Sans Serif"/>
          <w:b w:val="0"/>
          <w:bCs w:val="0"/>
        </w:rPr>
      </w:pPr>
    </w:p>
    <w:p w:rsidR="00117FF2" w:rsidRPr="003E7B56" w:rsidRDefault="00117FF2" w:rsidP="0002406D">
      <w:pPr>
        <w:pStyle w:val="BodyText"/>
        <w:jc w:val="left"/>
        <w:rPr>
          <w:rFonts w:ascii="Microsoft Sans Serif" w:hAnsi="Microsoft Sans Serif" w:cs="Microsoft Sans Serif"/>
          <w:b w:val="0"/>
          <w:bCs w:val="0"/>
        </w:rPr>
      </w:pPr>
    </w:p>
    <w:p w:rsidR="00117FF2" w:rsidRPr="003E7B56" w:rsidRDefault="00117FF2" w:rsidP="0002406D">
      <w:pPr>
        <w:pStyle w:val="BodyText"/>
        <w:jc w:val="left"/>
        <w:rPr>
          <w:rFonts w:ascii="Microsoft Sans Serif" w:hAnsi="Microsoft Sans Serif" w:cs="Microsoft Sans Serif"/>
          <w:b w:val="0"/>
          <w:bCs w:val="0"/>
        </w:rPr>
      </w:pPr>
    </w:p>
    <w:p w:rsidR="00117FF2" w:rsidRDefault="00117FF2" w:rsidP="0002406D">
      <w:pPr>
        <w:pStyle w:val="BodyText"/>
        <w:jc w:val="left"/>
        <w:rPr>
          <w:rFonts w:ascii="Microsoft Sans Serif" w:hAnsi="Microsoft Sans Serif" w:cs="Microsoft Sans Serif"/>
          <w:b w:val="0"/>
          <w:bCs w:val="0"/>
        </w:rPr>
      </w:pPr>
    </w:p>
    <w:p w:rsidR="00117FF2" w:rsidRDefault="00117FF2" w:rsidP="0002406D">
      <w:pPr>
        <w:pStyle w:val="BodyText"/>
        <w:jc w:val="left"/>
        <w:rPr>
          <w:rFonts w:ascii="Microsoft Sans Serif" w:hAnsi="Microsoft Sans Serif" w:cs="Microsoft Sans Serif"/>
          <w:b w:val="0"/>
          <w:bCs w:val="0"/>
        </w:rPr>
      </w:pPr>
    </w:p>
    <w:p w:rsidR="00117FF2" w:rsidRDefault="00117FF2" w:rsidP="0002406D">
      <w:pPr>
        <w:pStyle w:val="BodyText"/>
        <w:jc w:val="left"/>
        <w:rPr>
          <w:rFonts w:ascii="Microsoft Sans Serif" w:hAnsi="Microsoft Sans Serif" w:cs="Microsoft Sans Serif"/>
          <w:b w:val="0"/>
          <w:bCs w:val="0"/>
        </w:rPr>
      </w:pPr>
    </w:p>
    <w:p w:rsidR="00117FF2" w:rsidRPr="00ED0B89" w:rsidRDefault="00117FF2" w:rsidP="0002406D">
      <w:pPr>
        <w:jc w:val="center"/>
        <w:rPr>
          <w:rFonts w:ascii="Arial" w:hAnsi="Arial" w:cs="Arial"/>
        </w:rPr>
      </w:pPr>
      <w:r w:rsidRPr="00ED0B89">
        <w:rPr>
          <w:rFonts w:ascii="Arial" w:hAnsi="Arial" w:cs="Arial"/>
          <w:b/>
          <w:bCs/>
        </w:rPr>
        <w:t>ZAKON O MEDIJIMA</w:t>
      </w:r>
    </w:p>
    <w:p w:rsidR="00117FF2" w:rsidRPr="00ED0B89" w:rsidRDefault="00117FF2" w:rsidP="0002406D">
      <w:pPr>
        <w:rPr>
          <w:rFonts w:ascii="Arial" w:hAnsi="Arial" w:cs="Arial"/>
        </w:rPr>
      </w:pPr>
      <w:r w:rsidRPr="00ED0B89">
        <w:rPr>
          <w:rFonts w:ascii="Arial" w:hAnsi="Arial" w:cs="Arial"/>
        </w:rPr>
        <w:t> </w:t>
      </w:r>
    </w:p>
    <w:p w:rsidR="00117FF2" w:rsidRPr="00ED0B89" w:rsidRDefault="00117FF2" w:rsidP="0002406D">
      <w:pPr>
        <w:jc w:val="center"/>
        <w:rPr>
          <w:rFonts w:ascii="Arial" w:hAnsi="Arial" w:cs="Arial"/>
        </w:rPr>
      </w:pPr>
      <w:r w:rsidRPr="00ED0B89">
        <w:rPr>
          <w:rFonts w:ascii="Arial" w:hAnsi="Arial" w:cs="Arial"/>
        </w:rPr>
        <w:t xml:space="preserve">(Urednički pročišćeni tekst, «Narodne novine», broj 59/04, 84/11 i </w:t>
      </w:r>
      <w:r w:rsidRPr="00ED0B89">
        <w:rPr>
          <w:rFonts w:ascii="Arial" w:hAnsi="Arial" w:cs="Arial"/>
          <w:b/>
          <w:bCs/>
        </w:rPr>
        <w:t>81/13</w:t>
      </w:r>
      <w:r w:rsidRPr="00ED0B89">
        <w:rPr>
          <w:rFonts w:ascii="Arial" w:hAnsi="Arial" w:cs="Arial"/>
        </w:rPr>
        <w:t>)</w:t>
      </w:r>
    </w:p>
    <w:p w:rsidR="00117FF2" w:rsidRPr="00ED0B89" w:rsidRDefault="00117FF2" w:rsidP="0002406D">
      <w:pPr>
        <w:jc w:val="center"/>
        <w:rPr>
          <w:rFonts w:ascii="Arial" w:hAnsi="Arial" w:cs="Arial"/>
        </w:rPr>
      </w:pPr>
      <w:r w:rsidRPr="00ED0B89">
        <w:rPr>
          <w:rFonts w:ascii="Arial" w:hAnsi="Arial" w:cs="Arial"/>
        </w:rPr>
        <w:t> </w:t>
      </w:r>
    </w:p>
    <w:p w:rsidR="00117FF2" w:rsidRPr="00ED0B89" w:rsidRDefault="00117FF2" w:rsidP="0002406D">
      <w:pPr>
        <w:pStyle w:val="ListParagraph"/>
        <w:numPr>
          <w:ilvl w:val="0"/>
          <w:numId w:val="4"/>
        </w:numPr>
        <w:jc w:val="center"/>
        <w:rPr>
          <w:rFonts w:ascii="Arial" w:hAnsi="Arial" w:cs="Arial"/>
        </w:rPr>
      </w:pPr>
      <w:r w:rsidRPr="00ED0B89">
        <w:rPr>
          <w:rFonts w:ascii="Arial" w:hAnsi="Arial" w:cs="Arial"/>
        </w:rPr>
        <w:t>OPĆE ODREDBE</w:t>
      </w:r>
    </w:p>
    <w:p w:rsidR="00117FF2" w:rsidRPr="00ED0B89" w:rsidRDefault="00117FF2" w:rsidP="0002406D">
      <w:pPr>
        <w:ind w:left="360"/>
        <w:jc w:val="center"/>
        <w:rPr>
          <w:rFonts w:ascii="Arial" w:hAnsi="Arial" w:cs="Arial"/>
        </w:rPr>
      </w:pPr>
      <w:r w:rsidRPr="00ED0B89">
        <w:rPr>
          <w:rFonts w:ascii="Arial" w:hAnsi="Arial" w:cs="Arial"/>
        </w:rPr>
        <w:br/>
        <w:t>[...]</w:t>
      </w:r>
    </w:p>
    <w:p w:rsidR="00117FF2" w:rsidRPr="00ED0B89" w:rsidRDefault="00117FF2" w:rsidP="0002406D">
      <w:pPr>
        <w:jc w:val="center"/>
        <w:rPr>
          <w:rFonts w:ascii="Arial" w:hAnsi="Arial" w:cs="Arial"/>
        </w:rPr>
      </w:pPr>
      <w:r w:rsidRPr="00ED0B89">
        <w:rPr>
          <w:rFonts w:ascii="Arial" w:hAnsi="Arial" w:cs="Arial"/>
        </w:rPr>
        <w:br/>
        <w:t>Članak 2.</w:t>
      </w:r>
    </w:p>
    <w:p w:rsidR="00117FF2" w:rsidRDefault="00117FF2" w:rsidP="0002406D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[...]</w:t>
      </w:r>
    </w:p>
    <w:p w:rsidR="00117FF2" w:rsidRPr="00ED0B89" w:rsidRDefault="00117FF2" w:rsidP="0002406D">
      <w:pPr>
        <w:rPr>
          <w:rFonts w:ascii="Arial" w:hAnsi="Arial" w:cs="Arial"/>
        </w:rPr>
      </w:pPr>
      <w:r w:rsidRPr="00ED0B89">
        <w:rPr>
          <w:rFonts w:ascii="Arial" w:hAnsi="Arial" w:cs="Arial"/>
          <w:i/>
          <w:iCs/>
        </w:rPr>
        <w:t>Mediji</w:t>
      </w:r>
      <w:r w:rsidRPr="00ED0B89">
        <w:rPr>
          <w:rFonts w:ascii="Arial" w:hAnsi="Arial" w:cs="Arial"/>
        </w:rPr>
        <w:t xml:space="preserve"> su: novine i drugi tisak, radijski i televizijski programi, programi novinskih agencija, elektroničke publikacije, teletekst i ostali oblici dnevnog ili periodičnog objavljivanja ured</w:t>
      </w:r>
      <w:r w:rsidRPr="00ED0B89">
        <w:rPr>
          <w:rFonts w:ascii="Arial" w:hAnsi="Arial" w:cs="Arial"/>
        </w:rPr>
        <w:softHyphen/>
        <w:t>nički oblikovanih programskih sadržaja prijenosom zapisa, glasa, zvuka ili slike. ..[...]</w:t>
      </w:r>
    </w:p>
    <w:p w:rsidR="00117FF2" w:rsidRPr="00ED0B89" w:rsidRDefault="00117FF2" w:rsidP="0002406D">
      <w:pPr>
        <w:rPr>
          <w:rFonts w:ascii="Arial" w:hAnsi="Arial" w:cs="Arial"/>
        </w:rPr>
      </w:pPr>
      <w:r w:rsidRPr="00ED0B89">
        <w:rPr>
          <w:rFonts w:ascii="Arial" w:hAnsi="Arial" w:cs="Arial"/>
        </w:rPr>
        <w:t xml:space="preserve">  </w:t>
      </w:r>
    </w:p>
    <w:p w:rsidR="00117FF2" w:rsidRPr="00ED0B89" w:rsidRDefault="00117FF2" w:rsidP="0002406D">
      <w:pPr>
        <w:rPr>
          <w:rFonts w:ascii="Arial" w:hAnsi="Arial" w:cs="Arial"/>
        </w:rPr>
      </w:pPr>
      <w:r w:rsidRPr="00ED0B89">
        <w:rPr>
          <w:rFonts w:ascii="Arial" w:hAnsi="Arial" w:cs="Arial"/>
        </w:rPr>
        <w:t> </w:t>
      </w:r>
    </w:p>
    <w:p w:rsidR="00117FF2" w:rsidRPr="00ED0B89" w:rsidRDefault="00117FF2" w:rsidP="0002406D">
      <w:pPr>
        <w:jc w:val="center"/>
        <w:rPr>
          <w:rFonts w:ascii="Arial" w:hAnsi="Arial" w:cs="Arial"/>
        </w:rPr>
      </w:pPr>
      <w:r w:rsidRPr="00ED0B89">
        <w:rPr>
          <w:rFonts w:ascii="Arial" w:hAnsi="Arial" w:cs="Arial"/>
        </w:rPr>
        <w:t xml:space="preserve">II. OPĆA NAČELA </w:t>
      </w:r>
    </w:p>
    <w:p w:rsidR="00117FF2" w:rsidRPr="00ED0B89" w:rsidRDefault="00117FF2" w:rsidP="0002406D">
      <w:pPr>
        <w:jc w:val="center"/>
        <w:rPr>
          <w:rFonts w:ascii="Arial" w:hAnsi="Arial" w:cs="Arial"/>
        </w:rPr>
      </w:pPr>
      <w:r w:rsidRPr="00ED0B89">
        <w:rPr>
          <w:rFonts w:ascii="Arial" w:hAnsi="Arial" w:cs="Arial"/>
        </w:rPr>
        <w:t> </w:t>
      </w:r>
    </w:p>
    <w:p w:rsidR="00117FF2" w:rsidRPr="00ED0B89" w:rsidRDefault="00117FF2" w:rsidP="0002406D">
      <w:pPr>
        <w:jc w:val="center"/>
        <w:rPr>
          <w:rFonts w:ascii="Arial" w:hAnsi="Arial" w:cs="Arial"/>
        </w:rPr>
      </w:pPr>
      <w:r w:rsidRPr="00ED0B89">
        <w:rPr>
          <w:rFonts w:ascii="Arial" w:hAnsi="Arial" w:cs="Arial"/>
          <w:i/>
          <w:iCs/>
          <w:caps/>
        </w:rPr>
        <w:t>1. S</w:t>
      </w:r>
      <w:r w:rsidRPr="00ED0B89">
        <w:rPr>
          <w:rFonts w:ascii="Arial" w:hAnsi="Arial" w:cs="Arial"/>
          <w:i/>
          <w:iCs/>
        </w:rPr>
        <w:t>loboda medija</w:t>
      </w:r>
    </w:p>
    <w:p w:rsidR="00117FF2" w:rsidRPr="00ED0B89" w:rsidRDefault="00117FF2" w:rsidP="0002406D">
      <w:pPr>
        <w:jc w:val="center"/>
        <w:rPr>
          <w:rFonts w:ascii="Arial" w:hAnsi="Arial" w:cs="Arial"/>
        </w:rPr>
      </w:pPr>
      <w:r w:rsidRPr="00ED0B89">
        <w:rPr>
          <w:rFonts w:ascii="Arial" w:hAnsi="Arial" w:cs="Arial"/>
        </w:rPr>
        <w:br/>
        <w:t>Članak 3.</w:t>
      </w:r>
    </w:p>
    <w:p w:rsidR="00117FF2" w:rsidRPr="00ED0B89" w:rsidRDefault="00117FF2" w:rsidP="0002406D">
      <w:pPr>
        <w:rPr>
          <w:rFonts w:ascii="Arial" w:hAnsi="Arial" w:cs="Arial"/>
        </w:rPr>
      </w:pPr>
      <w:r w:rsidRPr="00ED0B89">
        <w:rPr>
          <w:rFonts w:ascii="Arial" w:hAnsi="Arial" w:cs="Arial"/>
        </w:rPr>
        <w:t>(1) Jamči se sloboda izražavanja i sloboda medija.</w:t>
      </w:r>
    </w:p>
    <w:p w:rsidR="00117FF2" w:rsidRPr="00ED0B89" w:rsidRDefault="00117FF2" w:rsidP="0002406D">
      <w:pPr>
        <w:rPr>
          <w:rFonts w:ascii="Arial" w:hAnsi="Arial" w:cs="Arial"/>
        </w:rPr>
      </w:pPr>
      <w:r w:rsidRPr="00ED0B89">
        <w:rPr>
          <w:rFonts w:ascii="Arial" w:hAnsi="Arial" w:cs="Arial"/>
        </w:rPr>
        <w:t>(2) Sloboda medija obuhvaća osobito: slobodu izražavanja mišljenja, neovisnost medija, slobodu prikupljanja, istraživanja, objavljivanja i raspačavanja informacija u cilju informiranja javnosti;[...], slobodu protoka informacija i otvorenosti medija za različita mišljenja, uvjerenja i za raznolike sadržaje, dostupnost javnim informacijama, uvažavanje zaštite ljudske osobnosti, privatnosti i dostojanstva, [...]</w:t>
      </w:r>
    </w:p>
    <w:p w:rsidR="00117FF2" w:rsidRPr="00ED0B89" w:rsidRDefault="00117FF2" w:rsidP="0002406D">
      <w:pPr>
        <w:rPr>
          <w:rFonts w:ascii="Arial" w:hAnsi="Arial" w:cs="Arial"/>
        </w:rPr>
      </w:pPr>
    </w:p>
    <w:p w:rsidR="00117FF2" w:rsidRPr="00ED0B89" w:rsidRDefault="00117FF2" w:rsidP="0002406D">
      <w:pPr>
        <w:rPr>
          <w:rFonts w:ascii="Arial" w:hAnsi="Arial" w:cs="Arial"/>
        </w:rPr>
      </w:pPr>
      <w:r w:rsidRPr="00ED0B89">
        <w:rPr>
          <w:rFonts w:ascii="Arial" w:hAnsi="Arial" w:cs="Arial"/>
        </w:rPr>
        <w:t>(4) Zabranjeno je prenošenjem programskih sadržaja u medijima poticati ili veličati nacionalnu, rasnu, vjersku, spolnu ili drugu neravnopravnost ili neravnopravnost na temelju spolne orijentacije, kao i ideološke i državne tvorevine nastale na takvim osnovama, te izazivati nacionalno, rasno, vjersko, spolno ili drugo neprijateljstvo ili nesnošljivost, neprijateljstvo ili nesnošljivost na temelju spolne orijentacije, poticati nasilje i rat.</w:t>
      </w:r>
    </w:p>
    <w:p w:rsidR="00117FF2" w:rsidRPr="00ED0B89" w:rsidRDefault="00117FF2" w:rsidP="0002406D">
      <w:pPr>
        <w:jc w:val="center"/>
        <w:rPr>
          <w:rFonts w:ascii="Arial" w:hAnsi="Arial" w:cs="Arial"/>
        </w:rPr>
      </w:pPr>
      <w:r w:rsidRPr="00ED0B89">
        <w:rPr>
          <w:rFonts w:ascii="Arial" w:hAnsi="Arial" w:cs="Arial"/>
        </w:rPr>
        <w:br/>
        <w:t>[...]</w:t>
      </w:r>
    </w:p>
    <w:p w:rsidR="00117FF2" w:rsidRPr="00ED0B89" w:rsidRDefault="00117FF2" w:rsidP="0002406D">
      <w:pPr>
        <w:jc w:val="center"/>
        <w:rPr>
          <w:rFonts w:ascii="Arial" w:hAnsi="Arial" w:cs="Arial"/>
        </w:rPr>
      </w:pPr>
      <w:r w:rsidRPr="00ED0B89">
        <w:rPr>
          <w:rFonts w:ascii="Arial" w:hAnsi="Arial" w:cs="Arial"/>
          <w:i/>
          <w:iCs/>
        </w:rPr>
        <w:t> </w:t>
      </w:r>
    </w:p>
    <w:p w:rsidR="00117FF2" w:rsidRDefault="00117FF2" w:rsidP="0002406D">
      <w:pPr>
        <w:rPr>
          <w:rFonts w:ascii="Arial" w:hAnsi="Arial" w:cs="Arial"/>
        </w:rPr>
      </w:pPr>
    </w:p>
    <w:p w:rsidR="00117FF2" w:rsidRDefault="00117FF2" w:rsidP="0002406D">
      <w:pPr>
        <w:rPr>
          <w:rFonts w:ascii="Arial" w:hAnsi="Arial" w:cs="Arial"/>
        </w:rPr>
      </w:pPr>
    </w:p>
    <w:p w:rsidR="00117FF2" w:rsidRDefault="00117FF2" w:rsidP="0002406D">
      <w:pPr>
        <w:rPr>
          <w:rFonts w:ascii="Arial" w:hAnsi="Arial" w:cs="Arial"/>
        </w:rPr>
      </w:pPr>
    </w:p>
    <w:p w:rsidR="00117FF2" w:rsidRDefault="00117FF2" w:rsidP="0002406D">
      <w:pPr>
        <w:rPr>
          <w:rFonts w:ascii="Arial" w:hAnsi="Arial" w:cs="Arial"/>
        </w:rPr>
      </w:pPr>
    </w:p>
    <w:p w:rsidR="00117FF2" w:rsidRDefault="00117FF2" w:rsidP="0002406D">
      <w:pPr>
        <w:rPr>
          <w:rFonts w:ascii="Arial" w:hAnsi="Arial" w:cs="Arial"/>
        </w:rPr>
      </w:pPr>
    </w:p>
    <w:p w:rsidR="00117FF2" w:rsidRDefault="00117FF2" w:rsidP="0002406D">
      <w:pPr>
        <w:rPr>
          <w:rFonts w:ascii="Arial" w:hAnsi="Arial" w:cs="Arial"/>
        </w:rPr>
      </w:pPr>
    </w:p>
    <w:p w:rsidR="00117FF2" w:rsidRDefault="00117FF2" w:rsidP="0002406D">
      <w:pPr>
        <w:rPr>
          <w:rFonts w:ascii="Arial" w:hAnsi="Arial" w:cs="Arial"/>
        </w:rPr>
      </w:pPr>
    </w:p>
    <w:p w:rsidR="00117FF2" w:rsidRDefault="00117FF2" w:rsidP="0002406D">
      <w:pPr>
        <w:rPr>
          <w:rFonts w:ascii="Arial" w:hAnsi="Arial" w:cs="Arial"/>
        </w:rPr>
      </w:pPr>
    </w:p>
    <w:p w:rsidR="00117FF2" w:rsidRDefault="00117FF2" w:rsidP="0002406D">
      <w:pPr>
        <w:rPr>
          <w:rFonts w:ascii="Arial" w:hAnsi="Arial" w:cs="Arial"/>
        </w:rPr>
      </w:pPr>
    </w:p>
    <w:p w:rsidR="00117FF2" w:rsidRDefault="00117FF2" w:rsidP="0002406D">
      <w:pPr>
        <w:rPr>
          <w:rFonts w:ascii="Arial" w:hAnsi="Arial" w:cs="Arial"/>
        </w:rPr>
      </w:pPr>
    </w:p>
    <w:p w:rsidR="00117FF2" w:rsidRDefault="00117FF2" w:rsidP="0002406D">
      <w:pPr>
        <w:rPr>
          <w:rFonts w:ascii="Arial" w:hAnsi="Arial" w:cs="Arial"/>
        </w:rPr>
      </w:pPr>
    </w:p>
    <w:p w:rsidR="00117FF2" w:rsidRPr="00ED0B89" w:rsidRDefault="00117FF2" w:rsidP="0002406D">
      <w:pPr>
        <w:rPr>
          <w:rFonts w:ascii="Arial" w:hAnsi="Arial" w:cs="Arial"/>
        </w:rPr>
      </w:pPr>
    </w:p>
    <w:p w:rsidR="00117FF2" w:rsidRPr="00ED0B89" w:rsidRDefault="00117FF2" w:rsidP="0002406D">
      <w:pPr>
        <w:jc w:val="center"/>
        <w:rPr>
          <w:rFonts w:ascii="Arial" w:hAnsi="Arial" w:cs="Arial"/>
        </w:rPr>
      </w:pPr>
      <w:r w:rsidRPr="00ED0B89">
        <w:rPr>
          <w:rFonts w:ascii="Arial" w:hAnsi="Arial" w:cs="Arial"/>
          <w:i/>
          <w:iCs/>
        </w:rPr>
        <w:t> </w:t>
      </w:r>
      <w:r w:rsidRPr="00ED0B89">
        <w:rPr>
          <w:rFonts w:ascii="Arial" w:hAnsi="Arial" w:cs="Arial"/>
          <w:i/>
          <w:iCs/>
          <w:caps/>
        </w:rPr>
        <w:t>4. Zaštita privatnosti</w:t>
      </w:r>
    </w:p>
    <w:p w:rsidR="00117FF2" w:rsidRPr="00ED0B89" w:rsidRDefault="00117FF2" w:rsidP="0002406D">
      <w:pPr>
        <w:jc w:val="center"/>
        <w:rPr>
          <w:rFonts w:ascii="Arial" w:hAnsi="Arial" w:cs="Arial"/>
        </w:rPr>
      </w:pPr>
      <w:r w:rsidRPr="00ED0B89">
        <w:rPr>
          <w:rFonts w:ascii="Arial" w:hAnsi="Arial" w:cs="Arial"/>
        </w:rPr>
        <w:br/>
        <w:t>Članak 7.</w:t>
      </w:r>
    </w:p>
    <w:p w:rsidR="00117FF2" w:rsidRPr="00ED0B89" w:rsidRDefault="00117FF2" w:rsidP="0002406D">
      <w:pPr>
        <w:rPr>
          <w:rFonts w:ascii="Arial" w:hAnsi="Arial" w:cs="Arial"/>
        </w:rPr>
      </w:pPr>
      <w:r w:rsidRPr="00ED0B89">
        <w:rPr>
          <w:rFonts w:ascii="Arial" w:hAnsi="Arial" w:cs="Arial"/>
        </w:rPr>
        <w:t>(1) Svaka osoba ima pravo na zaštitu privatnosti, dostojanstva, ugleda i časti.</w:t>
      </w:r>
    </w:p>
    <w:p w:rsidR="00117FF2" w:rsidRPr="00ED0B89" w:rsidRDefault="00117FF2" w:rsidP="0002406D">
      <w:pPr>
        <w:rPr>
          <w:rFonts w:ascii="Arial" w:hAnsi="Arial" w:cs="Arial"/>
        </w:rPr>
      </w:pPr>
      <w:r w:rsidRPr="00ED0B89">
        <w:rPr>
          <w:rFonts w:ascii="Arial" w:hAnsi="Arial" w:cs="Arial"/>
        </w:rPr>
        <w:t>(2) Osoba koja obavlja javnu službu ili dužnost ima pravo na zaštitu privatnosti, osim u slučajevima koji su u vezi s javnom službom ili dužnosti koju osoba obavlja.</w:t>
      </w:r>
    </w:p>
    <w:p w:rsidR="00117FF2" w:rsidRDefault="00117FF2" w:rsidP="0002406D">
      <w:pPr>
        <w:rPr>
          <w:rFonts w:ascii="Arial" w:hAnsi="Arial" w:cs="Arial"/>
        </w:rPr>
      </w:pPr>
    </w:p>
    <w:p w:rsidR="00117FF2" w:rsidRDefault="00117FF2" w:rsidP="0002406D">
      <w:pPr>
        <w:rPr>
          <w:rFonts w:ascii="Arial" w:hAnsi="Arial" w:cs="Arial"/>
        </w:rPr>
      </w:pPr>
    </w:p>
    <w:p w:rsidR="00117FF2" w:rsidRPr="00ED0B89" w:rsidRDefault="00117FF2" w:rsidP="0002406D">
      <w:pPr>
        <w:jc w:val="center"/>
        <w:rPr>
          <w:rFonts w:ascii="Arial" w:hAnsi="Arial" w:cs="Arial"/>
        </w:rPr>
      </w:pPr>
    </w:p>
    <w:p w:rsidR="00117FF2" w:rsidRPr="005B0B2C" w:rsidRDefault="00117FF2" w:rsidP="0002406D">
      <w:pPr>
        <w:pStyle w:val="ListParagraph"/>
        <w:numPr>
          <w:ilvl w:val="0"/>
          <w:numId w:val="4"/>
        </w:numPr>
        <w:jc w:val="center"/>
        <w:rPr>
          <w:rFonts w:ascii="Arial" w:hAnsi="Arial" w:cs="Arial"/>
        </w:rPr>
      </w:pPr>
      <w:r w:rsidRPr="005B0B2C">
        <w:rPr>
          <w:rFonts w:ascii="Arial" w:hAnsi="Arial" w:cs="Arial"/>
        </w:rPr>
        <w:t>PRAVA I OBVEZE NAKLADNIKA</w:t>
      </w:r>
      <w:r w:rsidRPr="005B0B2C">
        <w:rPr>
          <w:rFonts w:ascii="Arial" w:hAnsi="Arial" w:cs="Arial"/>
          <w:i/>
          <w:iCs/>
        </w:rPr>
        <w:br/>
      </w:r>
    </w:p>
    <w:p w:rsidR="00117FF2" w:rsidRPr="005B0B2C" w:rsidRDefault="00117FF2" w:rsidP="0002406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Pr="005B0B2C">
        <w:rPr>
          <w:rFonts w:ascii="Arial" w:hAnsi="Arial" w:cs="Arial"/>
        </w:rPr>
        <w:t>[..]</w:t>
      </w:r>
    </w:p>
    <w:p w:rsidR="00117FF2" w:rsidRPr="00ED0B89" w:rsidRDefault="00117FF2" w:rsidP="0002406D">
      <w:pPr>
        <w:jc w:val="center"/>
        <w:rPr>
          <w:rFonts w:ascii="Arial" w:hAnsi="Arial" w:cs="Arial"/>
        </w:rPr>
      </w:pPr>
      <w:r w:rsidRPr="00ED0B89">
        <w:rPr>
          <w:rFonts w:ascii="Arial" w:hAnsi="Arial" w:cs="Arial"/>
        </w:rPr>
        <w:br/>
      </w:r>
      <w:r w:rsidRPr="00ED0B89">
        <w:rPr>
          <w:rFonts w:ascii="Arial" w:hAnsi="Arial" w:cs="Arial"/>
          <w:i/>
          <w:iCs/>
        </w:rPr>
        <w:t>5. Oglašavanje</w:t>
      </w:r>
    </w:p>
    <w:p w:rsidR="00117FF2" w:rsidRDefault="00117FF2" w:rsidP="0002406D">
      <w:pPr>
        <w:jc w:val="center"/>
        <w:rPr>
          <w:rFonts w:ascii="Arial" w:hAnsi="Arial" w:cs="Arial"/>
        </w:rPr>
      </w:pPr>
    </w:p>
    <w:p w:rsidR="00117FF2" w:rsidRDefault="00117FF2" w:rsidP="0002406D">
      <w:pPr>
        <w:jc w:val="center"/>
        <w:rPr>
          <w:rFonts w:ascii="Arial" w:hAnsi="Arial" w:cs="Arial"/>
        </w:rPr>
      </w:pPr>
    </w:p>
    <w:p w:rsidR="00117FF2" w:rsidRDefault="00117FF2" w:rsidP="0002406D">
      <w:pPr>
        <w:jc w:val="center"/>
        <w:rPr>
          <w:rFonts w:ascii="Arial" w:hAnsi="Arial" w:cs="Arial"/>
        </w:rPr>
      </w:pPr>
      <w:r w:rsidRPr="00ED0B89">
        <w:rPr>
          <w:rFonts w:ascii="Arial" w:hAnsi="Arial" w:cs="Arial"/>
        </w:rPr>
        <w:t>Članak 20.</w:t>
      </w:r>
    </w:p>
    <w:p w:rsidR="00117FF2" w:rsidRPr="00ED0B89" w:rsidRDefault="00117FF2" w:rsidP="0002406D">
      <w:pPr>
        <w:jc w:val="center"/>
        <w:rPr>
          <w:rFonts w:ascii="Arial" w:hAnsi="Arial" w:cs="Arial"/>
        </w:rPr>
      </w:pPr>
    </w:p>
    <w:p w:rsidR="00117FF2" w:rsidRDefault="00117FF2" w:rsidP="0002406D">
      <w:pPr>
        <w:jc w:val="center"/>
        <w:rPr>
          <w:rFonts w:ascii="Arial" w:hAnsi="Arial" w:cs="Arial"/>
        </w:rPr>
      </w:pPr>
      <w:r w:rsidRPr="00ED0B89">
        <w:rPr>
          <w:rFonts w:ascii="Arial" w:hAnsi="Arial" w:cs="Arial"/>
        </w:rPr>
        <w:t>[...]</w:t>
      </w:r>
    </w:p>
    <w:p w:rsidR="00117FF2" w:rsidRPr="00ED0B89" w:rsidRDefault="00117FF2" w:rsidP="0002406D">
      <w:pPr>
        <w:jc w:val="center"/>
        <w:rPr>
          <w:rFonts w:ascii="Arial" w:hAnsi="Arial" w:cs="Arial"/>
        </w:rPr>
      </w:pPr>
    </w:p>
    <w:p w:rsidR="00117FF2" w:rsidRPr="00ED0B89" w:rsidRDefault="00117FF2" w:rsidP="0002406D">
      <w:pPr>
        <w:rPr>
          <w:rFonts w:ascii="Arial" w:hAnsi="Arial" w:cs="Arial"/>
        </w:rPr>
      </w:pPr>
      <w:r w:rsidRPr="00ED0B89">
        <w:rPr>
          <w:rFonts w:ascii="Arial" w:hAnsi="Arial" w:cs="Arial"/>
        </w:rPr>
        <w:t xml:space="preserve"> (7) Nije dopušteno oglašavanje oružja i streljiva, piroteh</w:t>
      </w:r>
      <w:r w:rsidRPr="00ED0B89">
        <w:rPr>
          <w:rFonts w:ascii="Arial" w:hAnsi="Arial" w:cs="Arial"/>
        </w:rPr>
        <w:softHyphen/>
        <w:t>ničkih sredstava, duhana i duhanskih proizvoda, lijekova i medicinskih postupaka koji su dostupni jedino na liječnički recept, te droge, alkohola i alkoholnih pića, osim ako posebnim zakonom nije drugačije određeno.</w:t>
      </w:r>
    </w:p>
    <w:p w:rsidR="00117FF2" w:rsidRPr="00ED0B89" w:rsidRDefault="00117FF2" w:rsidP="0002406D">
      <w:pPr>
        <w:rPr>
          <w:rFonts w:ascii="Arial" w:hAnsi="Arial" w:cs="Arial"/>
        </w:rPr>
      </w:pPr>
      <w:r w:rsidRPr="00ED0B89">
        <w:rPr>
          <w:rFonts w:ascii="Arial" w:hAnsi="Arial" w:cs="Arial"/>
        </w:rPr>
        <w:t>(8) Nije dopušteno oglašavanje u kojem se žene i muškarci prikazuju na uvredljiv ili ponižavajući način, s obzirom na spol ili spolno opredjeljenje.</w:t>
      </w:r>
    </w:p>
    <w:p w:rsidR="00117FF2" w:rsidRPr="00ED0B89" w:rsidRDefault="00117FF2" w:rsidP="0002406D">
      <w:pPr>
        <w:jc w:val="center"/>
        <w:rPr>
          <w:rFonts w:ascii="Arial" w:hAnsi="Arial" w:cs="Arial"/>
        </w:rPr>
      </w:pPr>
      <w:r w:rsidRPr="00ED0B89">
        <w:rPr>
          <w:rFonts w:ascii="Arial" w:hAnsi="Arial" w:cs="Arial"/>
        </w:rPr>
        <w:t> </w:t>
      </w:r>
    </w:p>
    <w:p w:rsidR="00117FF2" w:rsidRPr="00ED0B89" w:rsidRDefault="00117FF2" w:rsidP="0002406D">
      <w:pPr>
        <w:jc w:val="center"/>
        <w:rPr>
          <w:rFonts w:ascii="Arial" w:hAnsi="Arial" w:cs="Arial"/>
        </w:rPr>
      </w:pPr>
      <w:r w:rsidRPr="00ED0B89">
        <w:rPr>
          <w:rFonts w:ascii="Arial" w:hAnsi="Arial" w:cs="Arial"/>
        </w:rPr>
        <w:t>[...]</w:t>
      </w:r>
      <w:r w:rsidRPr="00ED0B89">
        <w:rPr>
          <w:rFonts w:ascii="Arial" w:hAnsi="Arial" w:cs="Arial"/>
          <w:i/>
          <w:iCs/>
        </w:rPr>
        <w:t> </w:t>
      </w:r>
    </w:p>
    <w:p w:rsidR="00117FF2" w:rsidRPr="00ED0B89" w:rsidRDefault="00117FF2" w:rsidP="0002406D">
      <w:pPr>
        <w:jc w:val="center"/>
        <w:rPr>
          <w:rFonts w:ascii="Arial" w:hAnsi="Arial" w:cs="Arial"/>
        </w:rPr>
      </w:pPr>
      <w:r w:rsidRPr="00ED0B89">
        <w:rPr>
          <w:rFonts w:ascii="Arial" w:hAnsi="Arial" w:cs="Arial"/>
        </w:rPr>
        <w:t> </w:t>
      </w:r>
    </w:p>
    <w:p w:rsidR="00117FF2" w:rsidRPr="00ED0B89" w:rsidRDefault="00117FF2" w:rsidP="0002406D">
      <w:pPr>
        <w:jc w:val="center"/>
        <w:rPr>
          <w:rFonts w:ascii="Arial" w:hAnsi="Arial" w:cs="Arial"/>
        </w:rPr>
      </w:pPr>
      <w:r w:rsidRPr="00ED0B89">
        <w:rPr>
          <w:rFonts w:ascii="Arial" w:hAnsi="Arial" w:cs="Arial"/>
        </w:rPr>
        <w:t> </w:t>
      </w:r>
    </w:p>
    <w:p w:rsidR="00117FF2" w:rsidRPr="00ED0B89" w:rsidRDefault="00117FF2" w:rsidP="0002406D">
      <w:pPr>
        <w:rPr>
          <w:rFonts w:ascii="Arial" w:hAnsi="Arial" w:cs="Arial"/>
        </w:rPr>
      </w:pPr>
      <w:r w:rsidRPr="00ED0B89">
        <w:rPr>
          <w:rFonts w:ascii="Arial" w:hAnsi="Arial" w:cs="Arial"/>
        </w:rPr>
        <w:t xml:space="preserve"> </w:t>
      </w:r>
    </w:p>
    <w:p w:rsidR="00117FF2" w:rsidRPr="00ED0B89" w:rsidRDefault="00117FF2" w:rsidP="0002406D">
      <w:pPr>
        <w:jc w:val="center"/>
        <w:rPr>
          <w:rFonts w:ascii="Arial" w:hAnsi="Arial" w:cs="Arial"/>
        </w:rPr>
      </w:pPr>
      <w:r w:rsidRPr="00ED0B89">
        <w:rPr>
          <w:rFonts w:ascii="Arial" w:hAnsi="Arial" w:cs="Arial"/>
          <w:i/>
          <w:iCs/>
        </w:rPr>
        <w:t> </w:t>
      </w:r>
    </w:p>
    <w:p w:rsidR="00117FF2" w:rsidRPr="00ED0B89" w:rsidRDefault="00117FF2" w:rsidP="0002406D">
      <w:pPr>
        <w:jc w:val="center"/>
        <w:rPr>
          <w:rFonts w:ascii="Arial" w:hAnsi="Arial" w:cs="Arial"/>
        </w:rPr>
      </w:pPr>
      <w:r w:rsidRPr="00ED0B89">
        <w:rPr>
          <w:rFonts w:ascii="Arial" w:hAnsi="Arial" w:cs="Arial"/>
        </w:rPr>
        <w:t> </w:t>
      </w:r>
    </w:p>
    <w:p w:rsidR="00117FF2" w:rsidRPr="00C41307" w:rsidRDefault="00117FF2" w:rsidP="0002406D">
      <w:pPr>
        <w:pStyle w:val="Title"/>
        <w:spacing w:line="240" w:lineRule="auto"/>
        <w:ind w:right="612"/>
        <w:rPr>
          <w:rFonts w:ascii="Arial" w:hAnsi="Arial" w:cs="Arial"/>
          <w:sz w:val="24"/>
          <w:szCs w:val="24"/>
        </w:rPr>
      </w:pPr>
      <w:r w:rsidRPr="00ED0B89">
        <w:rPr>
          <w:rFonts w:ascii="Arial" w:hAnsi="Arial" w:cs="Arial"/>
          <w:sz w:val="24"/>
          <w:szCs w:val="24"/>
          <w:lang w:eastAsia="hr-HR"/>
        </w:rPr>
        <w:t> </w:t>
      </w:r>
      <w:r w:rsidRPr="00C41307">
        <w:rPr>
          <w:rFonts w:ascii="Arial" w:hAnsi="Arial" w:cs="Arial"/>
          <w:sz w:val="24"/>
          <w:szCs w:val="24"/>
        </w:rPr>
        <w:t>KODEKS ČASTI HRVATSKIH NOVINARA</w:t>
      </w:r>
    </w:p>
    <w:p w:rsidR="00117FF2" w:rsidRPr="00ED0B89" w:rsidRDefault="00117FF2" w:rsidP="0002406D">
      <w:pPr>
        <w:ind w:right="612"/>
        <w:rPr>
          <w:rFonts w:ascii="Arial" w:hAnsi="Arial" w:cs="Arial"/>
          <w:sz w:val="16"/>
          <w:szCs w:val="16"/>
        </w:rPr>
      </w:pPr>
    </w:p>
    <w:p w:rsidR="00117FF2" w:rsidRPr="00ED0B89" w:rsidRDefault="00117FF2" w:rsidP="0002406D">
      <w:pPr>
        <w:ind w:right="612"/>
        <w:jc w:val="center"/>
        <w:rPr>
          <w:rFonts w:ascii="Arial" w:hAnsi="Arial" w:cs="Arial"/>
        </w:rPr>
      </w:pPr>
      <w:r>
        <w:rPr>
          <w:rFonts w:ascii="Arial" w:hAnsi="Arial" w:cs="Arial"/>
        </w:rPr>
        <w:t>[...]</w:t>
      </w:r>
    </w:p>
    <w:p w:rsidR="00117FF2" w:rsidRPr="00C41307" w:rsidRDefault="00117FF2" w:rsidP="0002406D">
      <w:pPr>
        <w:pStyle w:val="Heading2"/>
        <w:keepNext w:val="0"/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</w:t>
      </w:r>
      <w:r w:rsidRPr="00C41307">
        <w:rPr>
          <w:rFonts w:ascii="Arial" w:hAnsi="Arial" w:cs="Arial"/>
          <w:i/>
          <w:iCs/>
        </w:rPr>
        <w:t>EMELJNA LJUDSKA PRAVA I SLOBODE</w:t>
      </w:r>
    </w:p>
    <w:p w:rsidR="00117FF2" w:rsidRDefault="00117FF2" w:rsidP="0002406D">
      <w:pPr>
        <w:ind w:right="612"/>
        <w:rPr>
          <w:rFonts w:ascii="Arial" w:hAnsi="Arial" w:cs="Arial"/>
          <w:b/>
          <w:bCs/>
        </w:rPr>
      </w:pPr>
    </w:p>
    <w:p w:rsidR="00117FF2" w:rsidRPr="00ED0B89" w:rsidRDefault="00117FF2" w:rsidP="0002406D">
      <w:pPr>
        <w:ind w:right="612"/>
        <w:jc w:val="center"/>
        <w:rPr>
          <w:rFonts w:ascii="Arial" w:hAnsi="Arial" w:cs="Arial"/>
        </w:rPr>
      </w:pPr>
      <w:r w:rsidRPr="00ED0B89">
        <w:rPr>
          <w:rFonts w:ascii="Arial" w:hAnsi="Arial" w:cs="Arial"/>
        </w:rPr>
        <w:t>[...]</w:t>
      </w:r>
    </w:p>
    <w:p w:rsidR="00117FF2" w:rsidRPr="00ED0B89" w:rsidRDefault="00117FF2" w:rsidP="0002406D">
      <w:pPr>
        <w:ind w:right="612"/>
        <w:rPr>
          <w:rFonts w:ascii="Arial" w:hAnsi="Arial" w:cs="Arial"/>
        </w:rPr>
      </w:pPr>
      <w:r w:rsidRPr="00ED0B89">
        <w:rPr>
          <w:rFonts w:ascii="Arial" w:hAnsi="Arial" w:cs="Arial"/>
          <w:b/>
          <w:bCs/>
        </w:rPr>
        <w:t>14.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Novinar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treba</w:t>
      </w:r>
      <w:r w:rsidRPr="00ED0B89">
        <w:rPr>
          <w:rFonts w:ascii="Arial" w:hAnsi="Arial" w:cs="Arial"/>
        </w:rPr>
        <w:t xml:space="preserve"> š</w:t>
      </w:r>
      <w:r w:rsidRPr="00C41307">
        <w:rPr>
          <w:rFonts w:ascii="Arial" w:hAnsi="Arial" w:cs="Arial"/>
        </w:rPr>
        <w:t>tititi</w:t>
      </w:r>
      <w:r w:rsidRPr="00ED0B89">
        <w:rPr>
          <w:rFonts w:ascii="Arial" w:hAnsi="Arial" w:cs="Arial"/>
        </w:rPr>
        <w:t xml:space="preserve"> č</w:t>
      </w:r>
      <w:r w:rsidRPr="00C41307">
        <w:rPr>
          <w:rFonts w:ascii="Arial" w:hAnsi="Arial" w:cs="Arial"/>
        </w:rPr>
        <w:t>ovjekovu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intimu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od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senzacionalisti</w:t>
      </w:r>
      <w:r w:rsidRPr="00ED0B89">
        <w:rPr>
          <w:rFonts w:ascii="Arial" w:hAnsi="Arial" w:cs="Arial"/>
        </w:rPr>
        <w:t>č</w:t>
      </w:r>
      <w:r w:rsidRPr="00C41307">
        <w:rPr>
          <w:rFonts w:ascii="Arial" w:hAnsi="Arial" w:cs="Arial"/>
        </w:rPr>
        <w:t>kog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i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svakog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drugog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neopravdanog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otkrivanja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u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javnosti</w:t>
      </w:r>
      <w:r w:rsidRPr="00ED0B89">
        <w:rPr>
          <w:rFonts w:ascii="Arial" w:hAnsi="Arial" w:cs="Arial"/>
        </w:rPr>
        <w:t xml:space="preserve">. </w:t>
      </w:r>
      <w:r w:rsidRPr="00C41307">
        <w:rPr>
          <w:rFonts w:ascii="Arial" w:hAnsi="Arial" w:cs="Arial"/>
        </w:rPr>
        <w:t>Obvezan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je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po</w:t>
      </w:r>
      <w:r w:rsidRPr="00ED0B89">
        <w:rPr>
          <w:rFonts w:ascii="Arial" w:hAnsi="Arial" w:cs="Arial"/>
        </w:rPr>
        <w:t>š</w:t>
      </w:r>
      <w:r w:rsidRPr="00C41307">
        <w:rPr>
          <w:rFonts w:ascii="Arial" w:hAnsi="Arial" w:cs="Arial"/>
        </w:rPr>
        <w:t>tovati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sva</w:t>
      </w:r>
      <w:r w:rsidRPr="00ED0B89">
        <w:rPr>
          <w:rFonts w:ascii="Arial" w:hAnsi="Arial" w:cs="Arial"/>
        </w:rPr>
        <w:t>č</w:t>
      </w:r>
      <w:r w:rsidRPr="00C41307">
        <w:rPr>
          <w:rFonts w:ascii="Arial" w:hAnsi="Arial" w:cs="Arial"/>
        </w:rPr>
        <w:t>ije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pravo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na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privatnost</w:t>
      </w:r>
      <w:r w:rsidRPr="00ED0B89">
        <w:rPr>
          <w:rFonts w:ascii="Arial" w:hAnsi="Arial" w:cs="Arial"/>
        </w:rPr>
        <w:t xml:space="preserve">. </w:t>
      </w:r>
      <w:r w:rsidRPr="00C41307">
        <w:rPr>
          <w:rFonts w:ascii="Arial" w:hAnsi="Arial" w:cs="Arial"/>
        </w:rPr>
        <w:t>Nedopustivo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je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bez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njihovog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dopu</w:t>
      </w:r>
      <w:r w:rsidRPr="00ED0B89">
        <w:rPr>
          <w:rFonts w:ascii="Arial" w:hAnsi="Arial" w:cs="Arial"/>
        </w:rPr>
        <w:t>š</w:t>
      </w:r>
      <w:r w:rsidRPr="00C41307">
        <w:rPr>
          <w:rFonts w:ascii="Arial" w:hAnsi="Arial" w:cs="Arial"/>
        </w:rPr>
        <w:t>tenja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snimati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osobe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u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okru</w:t>
      </w:r>
      <w:r w:rsidRPr="00ED0B89">
        <w:rPr>
          <w:rFonts w:ascii="Arial" w:hAnsi="Arial" w:cs="Arial"/>
        </w:rPr>
        <w:t>ž</w:t>
      </w:r>
      <w:r w:rsidRPr="00C41307">
        <w:rPr>
          <w:rFonts w:ascii="Arial" w:hAnsi="Arial" w:cs="Arial"/>
        </w:rPr>
        <w:t>enju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u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kojem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se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opravdano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o</w:t>
      </w:r>
      <w:r w:rsidRPr="00ED0B89">
        <w:rPr>
          <w:rFonts w:ascii="Arial" w:hAnsi="Arial" w:cs="Arial"/>
        </w:rPr>
        <w:t>č</w:t>
      </w:r>
      <w:r w:rsidRPr="00C41307">
        <w:rPr>
          <w:rFonts w:ascii="Arial" w:hAnsi="Arial" w:cs="Arial"/>
        </w:rPr>
        <w:t>ekuje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privatnost</w:t>
      </w:r>
      <w:r w:rsidRPr="00ED0B89">
        <w:rPr>
          <w:rFonts w:ascii="Arial" w:hAnsi="Arial" w:cs="Arial"/>
        </w:rPr>
        <w:t xml:space="preserve">. </w:t>
      </w:r>
      <w:r w:rsidRPr="00C41307">
        <w:rPr>
          <w:rFonts w:ascii="Arial" w:hAnsi="Arial" w:cs="Arial"/>
        </w:rPr>
        <w:t>Naru</w:t>
      </w:r>
      <w:r w:rsidRPr="00ED0B89">
        <w:rPr>
          <w:rFonts w:ascii="Arial" w:hAnsi="Arial" w:cs="Arial"/>
        </w:rPr>
        <w:t>š</w:t>
      </w:r>
      <w:r w:rsidRPr="00C41307">
        <w:rPr>
          <w:rFonts w:ascii="Arial" w:hAnsi="Arial" w:cs="Arial"/>
        </w:rPr>
        <w:t>avanje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ne</w:t>
      </w:r>
      <w:r w:rsidRPr="00ED0B89">
        <w:rPr>
          <w:rFonts w:ascii="Arial" w:hAnsi="Arial" w:cs="Arial"/>
        </w:rPr>
        <w:t>č</w:t>
      </w:r>
      <w:r w:rsidRPr="00C41307">
        <w:rPr>
          <w:rFonts w:ascii="Arial" w:hAnsi="Arial" w:cs="Arial"/>
        </w:rPr>
        <w:t>ije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privatnosti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mimo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njegove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volje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i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znanja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dopu</w:t>
      </w:r>
      <w:r w:rsidRPr="00ED0B89">
        <w:rPr>
          <w:rFonts w:ascii="Arial" w:hAnsi="Arial" w:cs="Arial"/>
        </w:rPr>
        <w:t>š</w:t>
      </w:r>
      <w:r w:rsidRPr="00C41307">
        <w:rPr>
          <w:rFonts w:ascii="Arial" w:hAnsi="Arial" w:cs="Arial"/>
        </w:rPr>
        <w:t>teno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je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samo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ako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je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opravdano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iznimnim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javnim</w:t>
      </w:r>
      <w:r w:rsidRPr="00ED0B89">
        <w:rPr>
          <w:rFonts w:ascii="Arial" w:hAnsi="Arial" w:cs="Arial"/>
        </w:rPr>
        <w:t xml:space="preserve"> </w:t>
      </w:r>
      <w:r w:rsidRPr="00C41307">
        <w:rPr>
          <w:rFonts w:ascii="Arial" w:hAnsi="Arial" w:cs="Arial"/>
        </w:rPr>
        <w:t>interesom</w:t>
      </w:r>
      <w:r w:rsidRPr="00ED0B89">
        <w:rPr>
          <w:rFonts w:ascii="Arial" w:hAnsi="Arial" w:cs="Arial"/>
        </w:rPr>
        <w:t xml:space="preserve">. </w:t>
      </w:r>
    </w:p>
    <w:p w:rsidR="00117FF2" w:rsidRPr="00ED0B89" w:rsidRDefault="00117FF2" w:rsidP="0002406D">
      <w:pPr>
        <w:rPr>
          <w:rFonts w:ascii="Arial" w:hAnsi="Arial" w:cs="Arial"/>
        </w:rPr>
      </w:pPr>
    </w:p>
    <w:p w:rsidR="00117FF2" w:rsidRPr="00ED0B89" w:rsidRDefault="00117FF2" w:rsidP="000240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[...]</w:t>
      </w:r>
      <w:r w:rsidRPr="00ED0B89">
        <w:rPr>
          <w:rFonts w:ascii="Arial" w:hAnsi="Arial" w:cs="Arial"/>
        </w:rPr>
        <w:br/>
      </w:r>
    </w:p>
    <w:p w:rsidR="00117FF2" w:rsidRPr="00ED0B89" w:rsidRDefault="00117FF2" w:rsidP="0002406D">
      <w:pPr>
        <w:rPr>
          <w:rFonts w:ascii="Arial" w:hAnsi="Arial" w:cs="Arial"/>
        </w:rPr>
      </w:pPr>
      <w:r w:rsidRPr="00ED0B89">
        <w:rPr>
          <w:rFonts w:ascii="Arial" w:hAnsi="Arial" w:cs="Arial"/>
        </w:rPr>
        <w:t> </w:t>
      </w:r>
    </w:p>
    <w:p w:rsidR="00117FF2" w:rsidRPr="00112124" w:rsidRDefault="00117FF2" w:rsidP="0002406D">
      <w:pPr>
        <w:rPr>
          <w:rFonts w:ascii="Arial" w:hAnsi="Arial" w:cs="Arial"/>
        </w:rPr>
      </w:pPr>
      <w:r w:rsidRPr="00ED0B89">
        <w:rPr>
          <w:rFonts w:ascii="Arial" w:hAnsi="Arial" w:cs="Arial"/>
        </w:rPr>
        <w:br/>
      </w:r>
      <w:r w:rsidRPr="0057015A">
        <w:rPr>
          <w:rFonts w:ascii="Arial" w:hAnsi="Arial" w:cs="Arial"/>
          <w:b/>
          <w:bCs/>
        </w:rPr>
        <w:t>Features of Yellow Journalism</w:t>
      </w:r>
      <w:r w:rsidRPr="0057015A">
        <w:rPr>
          <w:rFonts w:ascii="Arial" w:hAnsi="Arial" w:cs="Arial"/>
        </w:rPr>
        <w:br/>
      </w:r>
      <w:r w:rsidRPr="0057015A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Pr="0057015A">
        <w:rPr>
          <w:rFonts w:ascii="Arial" w:hAnsi="Arial" w:cs="Arial"/>
        </w:rPr>
        <w:t>Misleading headlines that are not relevant to the actual story</w:t>
      </w:r>
      <w:r w:rsidRPr="0057015A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Pr="0057015A">
        <w:rPr>
          <w:rFonts w:ascii="Arial" w:hAnsi="Arial" w:cs="Arial"/>
        </w:rPr>
        <w:t>Excessive use of pictures and bold illustrations</w:t>
      </w:r>
      <w:r w:rsidRPr="0057015A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Pr="0057015A">
        <w:rPr>
          <w:rFonts w:ascii="Arial" w:hAnsi="Arial" w:cs="Arial"/>
        </w:rPr>
        <w:t xml:space="preserve">Use of </w:t>
      </w:r>
      <w:r>
        <w:rPr>
          <w:rFonts w:ascii="Arial" w:hAnsi="Arial" w:cs="Arial"/>
        </w:rPr>
        <w:t>fake</w:t>
      </w:r>
      <w:r w:rsidRPr="0057015A">
        <w:rPr>
          <w:rFonts w:ascii="Arial" w:hAnsi="Arial" w:cs="Arial"/>
        </w:rPr>
        <w:t xml:space="preserve"> interviews</w:t>
      </w:r>
      <w:r w:rsidRPr="0057015A">
        <w:rPr>
          <w:rFonts w:ascii="Arial" w:hAnsi="Arial" w:cs="Arial"/>
        </w:rPr>
        <w:br/>
      </w:r>
      <w:r>
        <w:rPr>
          <w:rFonts w:ascii="Arial" w:hAnsi="Arial" w:cs="Arial"/>
        </w:rPr>
        <w:t>- False</w:t>
      </w:r>
      <w:r w:rsidRPr="0057015A">
        <w:rPr>
          <w:rFonts w:ascii="Arial" w:hAnsi="Arial" w:cs="Arial"/>
        </w:rPr>
        <w:t xml:space="preserve"> articles by so-called health experts</w:t>
      </w:r>
      <w:r w:rsidRPr="0057015A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Pr="0057015A">
        <w:rPr>
          <w:rFonts w:ascii="Arial" w:hAnsi="Arial" w:cs="Arial"/>
        </w:rPr>
        <w:t>Emphasis on graphics over news</w:t>
      </w:r>
      <w:r w:rsidRPr="0057015A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Pr="0057015A">
        <w:rPr>
          <w:rFonts w:ascii="Arial" w:hAnsi="Arial" w:cs="Arial"/>
        </w:rPr>
        <w:t>Dramatic crime stories</w:t>
      </w:r>
      <w:r w:rsidRPr="0057015A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Pr="0057015A">
        <w:rPr>
          <w:rFonts w:ascii="Arial" w:hAnsi="Arial" w:cs="Arial"/>
        </w:rPr>
        <w:t>Stories written in the wrong context</w:t>
      </w:r>
      <w:r w:rsidRPr="0057015A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Pr="0057015A">
        <w:rPr>
          <w:rFonts w:ascii="Arial" w:hAnsi="Arial" w:cs="Arial"/>
        </w:rPr>
        <w:t>Reports with only one side of the story</w:t>
      </w:r>
      <w:r w:rsidRPr="0057015A">
        <w:rPr>
          <w:rFonts w:ascii="Arial" w:hAnsi="Arial" w:cs="Arial"/>
        </w:rPr>
        <w:br/>
      </w:r>
    </w:p>
    <w:p w:rsidR="00117FF2" w:rsidRDefault="00117FF2" w:rsidP="0002406D"/>
    <w:p w:rsidR="00117FF2" w:rsidRPr="0057015A" w:rsidRDefault="00117FF2" w:rsidP="0002406D"/>
    <w:p w:rsidR="00117FF2" w:rsidRPr="00112124" w:rsidRDefault="00117FF2" w:rsidP="0002406D">
      <w:pPr>
        <w:pStyle w:val="NormalWeb"/>
        <w:rPr>
          <w:rFonts w:ascii="Arial" w:hAnsi="Arial" w:cs="Arial"/>
        </w:rPr>
      </w:pPr>
      <w:r w:rsidRPr="00651E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33.25pt;height:267pt;visibility:visible">
            <v:imagedata r:id="rId7" o:title=""/>
          </v:shape>
        </w:pict>
      </w:r>
      <w:hyperlink r:id="rId8" w:history="1">
        <w:r w:rsidRPr="00112124">
          <w:rPr>
            <w:rStyle w:val="Strong"/>
            <w:rFonts w:ascii="Arial" w:hAnsi="Arial" w:cs="Arial"/>
          </w:rPr>
          <w:t>Ellen DeGeneres</w:t>
        </w:r>
      </w:hyperlink>
      <w:r w:rsidRPr="00112124">
        <w:rPr>
          <w:rFonts w:ascii="Arial" w:hAnsi="Arial" w:cs="Arial"/>
        </w:rPr>
        <w:t xml:space="preserve"> does NOT have cancer, despite a completely </w:t>
      </w:r>
      <w:r>
        <w:rPr>
          <w:rFonts w:ascii="Arial" w:hAnsi="Arial" w:cs="Arial"/>
        </w:rPr>
        <w:t xml:space="preserve">fake </w:t>
      </w:r>
      <w:r w:rsidRPr="00112124">
        <w:rPr>
          <w:rFonts w:ascii="Arial" w:hAnsi="Arial" w:cs="Arial"/>
        </w:rPr>
        <w:t xml:space="preserve">cover story from the </w:t>
      </w:r>
      <w:r w:rsidRPr="00112124">
        <w:rPr>
          <w:rStyle w:val="Strong"/>
          <w:rFonts w:ascii="Arial" w:hAnsi="Arial" w:cs="Arial"/>
          <w:i/>
          <w:iCs/>
        </w:rPr>
        <w:t>National Enquirer</w:t>
      </w:r>
      <w:r w:rsidRPr="00112124">
        <w:rPr>
          <w:rFonts w:ascii="Arial" w:hAnsi="Arial" w:cs="Arial"/>
        </w:rPr>
        <w:t>.</w:t>
      </w:r>
    </w:p>
    <w:p w:rsidR="00117FF2" w:rsidRPr="00112124" w:rsidRDefault="00117FF2" w:rsidP="0002406D">
      <w:pPr>
        <w:pStyle w:val="NormalWeb"/>
        <w:rPr>
          <w:rFonts w:ascii="Arial" w:hAnsi="Arial" w:cs="Arial"/>
        </w:rPr>
      </w:pPr>
      <w:r w:rsidRPr="00112124">
        <w:rPr>
          <w:rFonts w:ascii="Arial" w:hAnsi="Arial" w:cs="Arial"/>
        </w:rPr>
        <w:t>The magazine claims the talk show host is “terrified that her life will be cut short by deadly breast cancer,” alleging that during a recent breast self-exam, DeGeneres “detected a suspicious lump.”</w:t>
      </w:r>
    </w:p>
    <w:p w:rsidR="00117FF2" w:rsidRPr="00112124" w:rsidRDefault="00117FF2" w:rsidP="0002406D">
      <w:pPr>
        <w:pStyle w:val="NormalWeb"/>
        <w:rPr>
          <w:rFonts w:ascii="Arial" w:hAnsi="Arial" w:cs="Arial"/>
        </w:rPr>
      </w:pPr>
      <w:r w:rsidRPr="00112124">
        <w:rPr>
          <w:rFonts w:ascii="Arial" w:hAnsi="Arial" w:cs="Arial"/>
        </w:rPr>
        <w:t xml:space="preserve">The supposed “source” adds, “She dissolved in tears and sobbed to </w:t>
      </w:r>
      <w:hyperlink r:id="rId9" w:history="1">
        <w:r w:rsidRPr="00112124">
          <w:rPr>
            <w:rStyle w:val="Strong"/>
            <w:rFonts w:ascii="Arial" w:hAnsi="Arial" w:cs="Arial"/>
          </w:rPr>
          <w:t>Portia [de Rossi]</w:t>
        </w:r>
      </w:hyperlink>
      <w:r w:rsidRPr="00112124">
        <w:rPr>
          <w:rFonts w:ascii="Arial" w:hAnsi="Arial" w:cs="Arial"/>
        </w:rPr>
        <w:t>, ‘I’m so scared.’”</w:t>
      </w:r>
    </w:p>
    <w:p w:rsidR="00117FF2" w:rsidRPr="00112124" w:rsidRDefault="00117FF2" w:rsidP="0002406D">
      <w:pPr>
        <w:pStyle w:val="NormalWeb"/>
        <w:rPr>
          <w:rFonts w:ascii="Arial" w:hAnsi="Arial" w:cs="Arial"/>
        </w:rPr>
      </w:pPr>
      <w:r w:rsidRPr="00112124">
        <w:rPr>
          <w:rFonts w:ascii="Arial" w:hAnsi="Arial" w:cs="Arial"/>
        </w:rPr>
        <w:t xml:space="preserve">“In the end, the lump turned out to be benign, but Ellen </w:t>
      </w:r>
      <w:r>
        <w:rPr>
          <w:rFonts w:ascii="Arial" w:hAnsi="Arial" w:cs="Arial"/>
        </w:rPr>
        <w:t>is</w:t>
      </w:r>
      <w:r w:rsidRPr="00112124">
        <w:rPr>
          <w:rFonts w:ascii="Arial" w:hAnsi="Arial" w:cs="Arial"/>
        </w:rPr>
        <w:t xml:space="preserve"> fearing it’s only a matter of time before cancer takes her out,” says the “insider.”</w:t>
      </w:r>
    </w:p>
    <w:p w:rsidR="00117FF2" w:rsidRDefault="00117FF2" w:rsidP="0002406D">
      <w:pPr>
        <w:pStyle w:val="NormalWeb"/>
        <w:rPr>
          <w:rFonts w:ascii="Arial" w:hAnsi="Arial" w:cs="Arial"/>
          <w:b/>
          <w:bCs/>
        </w:rPr>
      </w:pPr>
      <w:r w:rsidRPr="00112124">
        <w:rPr>
          <w:rStyle w:val="Strong"/>
          <w:rFonts w:ascii="Arial" w:hAnsi="Arial" w:cs="Arial"/>
        </w:rPr>
        <w:t>No, she’s NOT.</w:t>
      </w:r>
    </w:p>
    <w:p w:rsidR="00117FF2" w:rsidRPr="00112124" w:rsidRDefault="00117FF2" w:rsidP="0002406D">
      <w:pPr>
        <w:pStyle w:val="NormalWeb"/>
        <w:rPr>
          <w:rFonts w:ascii="Arial" w:hAnsi="Arial" w:cs="Arial"/>
          <w:b/>
          <w:bCs/>
        </w:rPr>
      </w:pPr>
      <w:r w:rsidRPr="00112124">
        <w:rPr>
          <w:rFonts w:ascii="Arial" w:hAnsi="Arial" w:cs="Arial"/>
        </w:rPr>
        <w:t xml:space="preserve">None of this </w:t>
      </w:r>
      <w:r w:rsidRPr="00112124">
        <w:rPr>
          <w:rStyle w:val="Emphasis"/>
          <w:rFonts w:ascii="Arial" w:hAnsi="Arial" w:cs="Arial"/>
        </w:rPr>
        <w:t>ever happened</w:t>
      </w:r>
      <w:r w:rsidRPr="00112124">
        <w:rPr>
          <w:rFonts w:ascii="Arial" w:hAnsi="Arial" w:cs="Arial"/>
        </w:rPr>
        <w:t>.</w:t>
      </w:r>
    </w:p>
    <w:p w:rsidR="00117FF2" w:rsidRDefault="00117FF2" w:rsidP="0002406D">
      <w:pPr>
        <w:ind w:right="612"/>
        <w:jc w:val="center"/>
        <w:rPr>
          <w:rFonts w:ascii="Arial" w:hAnsi="Arial" w:cs="Arial"/>
          <w:b/>
          <w:bCs/>
        </w:rPr>
        <w:sectPr w:rsidR="00117FF2" w:rsidSect="002F55B6">
          <w:headerReference w:type="default" r:id="rId10"/>
          <w:pgSz w:w="12240" w:h="15840"/>
          <w:pgMar w:top="851" w:right="1797" w:bottom="284" w:left="1797" w:header="709" w:footer="709" w:gutter="0"/>
          <w:cols w:space="708"/>
          <w:rtlGutter/>
          <w:docGrid w:linePitch="360"/>
        </w:sect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5103"/>
        <w:gridCol w:w="4395"/>
        <w:gridCol w:w="3543"/>
      </w:tblGrid>
      <w:tr w:rsidR="00117FF2" w:rsidRPr="00C95B6E">
        <w:tc>
          <w:tcPr>
            <w:tcW w:w="2410" w:type="dxa"/>
          </w:tcPr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  <w:r w:rsidRPr="00A63897">
              <w:rPr>
                <w:rFonts w:ascii="Arial" w:hAnsi="Arial" w:cs="Arial"/>
                <w:b/>
                <w:bCs/>
              </w:rPr>
              <w:t>Who? What?</w:t>
            </w:r>
          </w:p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  <w:r w:rsidRPr="00A63897">
              <w:rPr>
                <w:rFonts w:ascii="Arial" w:hAnsi="Arial" w:cs="Arial"/>
                <w:b/>
                <w:bCs/>
              </w:rPr>
              <w:t>Type of media?</w:t>
            </w:r>
          </w:p>
        </w:tc>
        <w:tc>
          <w:tcPr>
            <w:tcW w:w="5103" w:type="dxa"/>
          </w:tcPr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  <w:r w:rsidRPr="00A63897">
              <w:rPr>
                <w:rFonts w:ascii="Arial" w:hAnsi="Arial" w:cs="Arial"/>
                <w:b/>
                <w:bCs/>
              </w:rPr>
              <w:t xml:space="preserve">Target group and </w:t>
            </w:r>
          </w:p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  <w:r w:rsidRPr="00A63897">
              <w:rPr>
                <w:rFonts w:ascii="Arial" w:hAnsi="Arial" w:cs="Arial"/>
                <w:b/>
                <w:bCs/>
              </w:rPr>
              <w:t>message to the public?</w:t>
            </w:r>
          </w:p>
        </w:tc>
        <w:tc>
          <w:tcPr>
            <w:tcW w:w="4395" w:type="dxa"/>
          </w:tcPr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  <w:r w:rsidRPr="00A63897">
              <w:rPr>
                <w:rFonts w:ascii="Arial" w:hAnsi="Arial" w:cs="Arial"/>
                <w:b/>
                <w:bCs/>
              </w:rPr>
              <w:t>How does it try to attrract people / achieve success ?</w:t>
            </w:r>
          </w:p>
        </w:tc>
        <w:tc>
          <w:tcPr>
            <w:tcW w:w="3543" w:type="dxa"/>
          </w:tcPr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  <w:r w:rsidRPr="00A63897">
              <w:rPr>
                <w:rFonts w:ascii="Arial" w:hAnsi="Arial" w:cs="Arial"/>
                <w:b/>
                <w:bCs/>
              </w:rPr>
              <w:t>Is there any clash with the law or honour codex?</w:t>
            </w:r>
          </w:p>
        </w:tc>
      </w:tr>
      <w:tr w:rsidR="00117FF2" w:rsidRPr="00C95B6E">
        <w:tc>
          <w:tcPr>
            <w:tcW w:w="2410" w:type="dxa"/>
          </w:tcPr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</w:tcPr>
          <w:p w:rsidR="00117FF2" w:rsidRPr="00A63897" w:rsidRDefault="00117FF2" w:rsidP="00A63897">
            <w:pPr>
              <w:ind w:right="61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</w:tcPr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17FF2" w:rsidRPr="00C95B6E">
        <w:tc>
          <w:tcPr>
            <w:tcW w:w="2410" w:type="dxa"/>
          </w:tcPr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</w:tcPr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117FF2" w:rsidRPr="00A63897" w:rsidRDefault="00117FF2" w:rsidP="00A63897">
            <w:pPr>
              <w:ind w:right="61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</w:tcPr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17FF2" w:rsidRPr="00C95B6E">
        <w:tc>
          <w:tcPr>
            <w:tcW w:w="2410" w:type="dxa"/>
          </w:tcPr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</w:tcPr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117FF2" w:rsidRPr="00A63897" w:rsidRDefault="00117FF2" w:rsidP="00A63897">
            <w:pPr>
              <w:ind w:right="612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rPr>
                <w:rFonts w:ascii="Arial" w:hAnsi="Arial" w:cs="Arial"/>
                <w:b/>
                <w:bCs/>
              </w:rPr>
            </w:pPr>
          </w:p>
          <w:p w:rsidR="00117FF2" w:rsidRPr="00A63897" w:rsidRDefault="00117FF2" w:rsidP="00A63897">
            <w:pPr>
              <w:ind w:right="61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</w:tcPr>
          <w:p w:rsidR="00117FF2" w:rsidRPr="00A63897" w:rsidRDefault="00117FF2" w:rsidP="00A63897">
            <w:pPr>
              <w:ind w:right="61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17FF2" w:rsidRDefault="00117FF2"/>
    <w:sectPr w:rsidR="00117FF2" w:rsidSect="0002406D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F2" w:rsidRDefault="00117FF2" w:rsidP="0002406D">
      <w:r>
        <w:separator/>
      </w:r>
    </w:p>
  </w:endnote>
  <w:endnote w:type="continuationSeparator" w:id="0">
    <w:p w:rsidR="00117FF2" w:rsidRDefault="00117FF2" w:rsidP="00024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F2" w:rsidRDefault="00117FF2" w:rsidP="0002406D">
      <w:r>
        <w:separator/>
      </w:r>
    </w:p>
  </w:footnote>
  <w:footnote w:type="continuationSeparator" w:id="0">
    <w:p w:rsidR="00117FF2" w:rsidRDefault="00117FF2" w:rsidP="00024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F2" w:rsidRPr="00CA50AF" w:rsidRDefault="00117FF2" w:rsidP="005D6C2C">
    <w:pPr>
      <w:pStyle w:val="BodyText"/>
      <w:rPr>
        <w:rFonts w:ascii="Comic Sans MS" w:hAnsi="Comic Sans MS" w:cs="Comic Sans MS"/>
        <w:u w:val="none"/>
      </w:rPr>
    </w:pPr>
    <w:r>
      <w:rPr>
        <w:rFonts w:ascii="Comic Sans MS" w:hAnsi="Comic Sans MS" w:cs="Comic Sans MS"/>
        <w:u w:val="none"/>
      </w:rPr>
      <w:t xml:space="preserve">LESSON PLAN / </w:t>
    </w:r>
    <w:r w:rsidRPr="00CA50AF">
      <w:rPr>
        <w:rFonts w:ascii="Comic Sans MS" w:hAnsi="Comic Sans MS" w:cs="Comic Sans MS"/>
        <w:u w:val="none"/>
      </w:rPr>
      <w:t>DNEVNA PRIPREMA ZA ENGLESKI JEZIK</w:t>
    </w:r>
  </w:p>
  <w:p w:rsidR="00117FF2" w:rsidRDefault="00117F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F2" w:rsidRPr="00CA50AF" w:rsidRDefault="00117FF2" w:rsidP="0002406D">
    <w:pPr>
      <w:pStyle w:val="BodyText"/>
      <w:rPr>
        <w:rFonts w:ascii="Comic Sans MS" w:hAnsi="Comic Sans MS" w:cs="Comic Sans MS"/>
        <w:u w:val="none"/>
      </w:rPr>
    </w:pPr>
    <w:r>
      <w:rPr>
        <w:rFonts w:ascii="Comic Sans MS" w:hAnsi="Comic Sans MS" w:cs="Comic Sans MS"/>
        <w:u w:val="none"/>
      </w:rPr>
      <w:t xml:space="preserve">LESSON PLAN / </w:t>
    </w:r>
    <w:r w:rsidRPr="00CA50AF">
      <w:rPr>
        <w:rFonts w:ascii="Comic Sans MS" w:hAnsi="Comic Sans MS" w:cs="Comic Sans MS"/>
        <w:u w:val="none"/>
      </w:rPr>
      <w:t>DNEVNA PRIPREMA ZA ENGLESKI JEZIK</w:t>
    </w:r>
  </w:p>
  <w:p w:rsidR="00117FF2" w:rsidRDefault="00117FF2">
    <w:pPr>
      <w:pStyle w:val="Header"/>
    </w:pPr>
  </w:p>
  <w:p w:rsidR="00117FF2" w:rsidRDefault="00117F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37CC"/>
    <w:multiLevelType w:val="hybridMultilevel"/>
    <w:tmpl w:val="EA22D6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92259F2"/>
    <w:multiLevelType w:val="hybridMultilevel"/>
    <w:tmpl w:val="EDB843A4"/>
    <w:lvl w:ilvl="0" w:tplc="ECAC1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8662F"/>
    <w:multiLevelType w:val="hybridMultilevel"/>
    <w:tmpl w:val="E116C1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8AE512C"/>
    <w:multiLevelType w:val="hybridMultilevel"/>
    <w:tmpl w:val="A2AAF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06D"/>
    <w:rsid w:val="0002406D"/>
    <w:rsid w:val="00112124"/>
    <w:rsid w:val="00117633"/>
    <w:rsid w:val="00117FF2"/>
    <w:rsid w:val="001547FA"/>
    <w:rsid w:val="001612D8"/>
    <w:rsid w:val="001F2CA0"/>
    <w:rsid w:val="00273F37"/>
    <w:rsid w:val="002F55B6"/>
    <w:rsid w:val="003C64CD"/>
    <w:rsid w:val="003E7B56"/>
    <w:rsid w:val="0057015A"/>
    <w:rsid w:val="005B0B2C"/>
    <w:rsid w:val="005C55EC"/>
    <w:rsid w:val="005D6C2C"/>
    <w:rsid w:val="00651E34"/>
    <w:rsid w:val="007059BE"/>
    <w:rsid w:val="00785A21"/>
    <w:rsid w:val="0084462A"/>
    <w:rsid w:val="009B5ECC"/>
    <w:rsid w:val="009D0608"/>
    <w:rsid w:val="00A63897"/>
    <w:rsid w:val="00BC09FC"/>
    <w:rsid w:val="00C073CF"/>
    <w:rsid w:val="00C41307"/>
    <w:rsid w:val="00C41343"/>
    <w:rsid w:val="00C95B6E"/>
    <w:rsid w:val="00CA50AF"/>
    <w:rsid w:val="00DA2A5D"/>
    <w:rsid w:val="00E55675"/>
    <w:rsid w:val="00E83E40"/>
    <w:rsid w:val="00ED0B89"/>
    <w:rsid w:val="00F1470D"/>
    <w:rsid w:val="00FA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6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06D"/>
    <w:pPr>
      <w:keepNext/>
      <w:spacing w:line="360" w:lineRule="auto"/>
      <w:ind w:right="612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2406D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240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406D"/>
    <w:rPr>
      <w:lang w:val="de-DE"/>
    </w:rPr>
  </w:style>
  <w:style w:type="paragraph" w:styleId="Footer">
    <w:name w:val="footer"/>
    <w:basedOn w:val="Normal"/>
    <w:link w:val="FooterChar"/>
    <w:uiPriority w:val="99"/>
    <w:semiHidden/>
    <w:rsid w:val="000240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406D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rsid w:val="0002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06D"/>
    <w:rPr>
      <w:rFonts w:ascii="Tahoma" w:hAnsi="Tahoma" w:cs="Tahoma"/>
      <w:sz w:val="16"/>
      <w:szCs w:val="16"/>
      <w:lang w:val="de-DE"/>
    </w:rPr>
  </w:style>
  <w:style w:type="paragraph" w:styleId="BodyText">
    <w:name w:val="Body Text"/>
    <w:basedOn w:val="Normal"/>
    <w:link w:val="BodyTextChar"/>
    <w:uiPriority w:val="99"/>
    <w:rsid w:val="0002406D"/>
    <w:pPr>
      <w:jc w:val="center"/>
    </w:pPr>
    <w:rPr>
      <w:rFonts w:ascii="Arial" w:hAnsi="Arial" w:cs="Arial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406D"/>
    <w:rPr>
      <w:rFonts w:ascii="Arial" w:hAnsi="Arial" w:cs="Arial"/>
      <w:b/>
      <w:bCs/>
      <w:sz w:val="24"/>
      <w:szCs w:val="24"/>
      <w:u w:val="single"/>
      <w:lang w:eastAsia="hr-HR"/>
    </w:rPr>
  </w:style>
  <w:style w:type="table" w:styleId="TableGrid">
    <w:name w:val="Table Grid"/>
    <w:basedOn w:val="TableNormal"/>
    <w:uiPriority w:val="99"/>
    <w:rsid w:val="0002406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2406D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02406D"/>
    <w:pPr>
      <w:spacing w:line="360" w:lineRule="auto"/>
      <w:jc w:val="center"/>
    </w:pPr>
    <w:rPr>
      <w:b/>
      <w:bCs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2406D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02406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2406D"/>
    <w:rPr>
      <w:b/>
      <w:bCs/>
    </w:rPr>
  </w:style>
  <w:style w:type="character" w:styleId="Emphasis">
    <w:name w:val="Emphasis"/>
    <w:basedOn w:val="DefaultParagraphFont"/>
    <w:uiPriority w:val="99"/>
    <w:qFormat/>
    <w:rsid w:val="000240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ipcop.com/tag/ellen-degener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ossipcop.com/tag/portia-de-ros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1128</Words>
  <Characters>6431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/Datum: 10</dc:title>
  <dc:subject/>
  <dc:creator>Andreja Kerovec Letica</dc:creator>
  <cp:keywords/>
  <dc:description/>
  <cp:lastModifiedBy>Škola</cp:lastModifiedBy>
  <cp:revision>2</cp:revision>
  <dcterms:created xsi:type="dcterms:W3CDTF">2014-03-12T08:27:00Z</dcterms:created>
  <dcterms:modified xsi:type="dcterms:W3CDTF">2014-03-12T08:27:00Z</dcterms:modified>
</cp:coreProperties>
</file>