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ĐURO ESTER</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21.06.2019</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26.06.2018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godina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51.225,60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11.423,86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62.649,46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21.714,00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5.428,50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27.142,50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A svježe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51.447,62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12.861,91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64.309,53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B  perad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55.472,41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13.868,10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69.340,51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prerađevine-grupa C zamrznuta riba, riblji fileti  i ostalo riblje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d.d. 87955947581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6.070,59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1.517,65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7.588,24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D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20.547,38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5.136,85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25.684,23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E konzervirani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7.245,27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1.811,31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9.056,58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Slatke delicije d.o.o. Koprivnica 44228667551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20.12.2019.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23.539,60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5.884,90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29.424,50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20.12.2019.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618,06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154,52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772,58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d.d. 87955947581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20.12.2019.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3.242,43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810,61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4.053,04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20.12.2019.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7.261,53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1.815,38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9.076,91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20.12.2019.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12.094,62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1.572,30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13.666,92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OPG KOTIŠČAK IVAN 85433582695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20.12.2019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6.420,00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808,50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44.135,44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4.906,93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49.042,37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1.549,00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1.936,25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31.059,41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6.911,51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37.970,92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orašasti plodovi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20.12.2019.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14.579,01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1.895,27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16.474,28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grupa -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19.962,71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4.675,95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24.638,66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7.914,00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1.978,50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9.892,50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5.365,35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1.271,14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6.636,49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Svježe meso - 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26.918,05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3.499,34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30.417,39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Perad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30.057,45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5.504,57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35.562,02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-zamrznuta riba,riblji fileti i ostalo riblje meso - grupa 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d.d. 87955947581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6.176,64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1.544,16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7.720,80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Mesni proizvodi - grupa 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12.161,41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3.040,35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15.201,76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-Konzervirani mesni proizvodi - grupa 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21.399,76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512,04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2.560,21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21.06.2019</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21.06.2019 10:38</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